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57EC0" w14:textId="77777777" w:rsidR="00176ABA" w:rsidRDefault="00176ABA" w:rsidP="00CF319F">
      <w:pPr>
        <w:shd w:val="clear" w:color="auto" w:fill="FFFFFF"/>
        <w:spacing w:after="0" w:line="276" w:lineRule="auto"/>
        <w:ind w:firstLine="0"/>
        <w:rPr>
          <w:rFonts w:cstheme="minorHAnsi"/>
          <w:szCs w:val="24"/>
        </w:rPr>
      </w:pPr>
      <w:bookmarkStart w:id="0" w:name="_Toc413751493"/>
    </w:p>
    <w:p w14:paraId="563C6630" w14:textId="77777777" w:rsidR="00176ABA" w:rsidRPr="00317269" w:rsidRDefault="00176ABA" w:rsidP="00176ABA">
      <w:pPr>
        <w:spacing w:after="179"/>
        <w:ind w:firstLine="0"/>
        <w:jc w:val="center"/>
        <w:rPr>
          <w:rFonts w:ascii="Verdana" w:hAnsi="Verdana"/>
        </w:rPr>
      </w:pPr>
      <w:r w:rsidRPr="00317269">
        <w:rPr>
          <w:rFonts w:ascii="Verdana" w:hAnsi="Verdana"/>
        </w:rPr>
        <w:t xml:space="preserve">Concordia, 10 de Noviembre 2017 </w:t>
      </w:r>
    </w:p>
    <w:p w14:paraId="6629227E" w14:textId="77777777" w:rsidR="00176ABA" w:rsidRPr="00317269" w:rsidRDefault="00176ABA" w:rsidP="00176ABA">
      <w:pPr>
        <w:spacing w:after="201"/>
        <w:ind w:right="9" w:firstLine="0"/>
        <w:jc w:val="center"/>
        <w:rPr>
          <w:rFonts w:ascii="Verdana" w:hAnsi="Verdana"/>
          <w:b/>
        </w:rPr>
      </w:pPr>
      <w:r w:rsidRPr="00317269">
        <w:rPr>
          <w:rFonts w:ascii="Verdana" w:hAnsi="Verdana"/>
          <w:b/>
        </w:rPr>
        <w:t xml:space="preserve">ACTA ACUERDO DE TRABAJO DE ORDEN TÉCNICO </w:t>
      </w:r>
    </w:p>
    <w:p w14:paraId="531D1A8F" w14:textId="77777777" w:rsidR="00176ABA" w:rsidRPr="00317269" w:rsidRDefault="00176ABA" w:rsidP="00176ABA">
      <w:pPr>
        <w:spacing w:after="0"/>
        <w:ind w:left="-5"/>
        <w:rPr>
          <w:rFonts w:ascii="Verdana" w:hAnsi="Verdana"/>
        </w:rPr>
      </w:pPr>
      <w:r>
        <w:rPr>
          <w:rFonts w:ascii="Verdana" w:hAnsi="Verdana"/>
        </w:rPr>
        <w:t xml:space="preserve">ANTECEDENTES </w:t>
      </w:r>
    </w:p>
    <w:p w14:paraId="1E90B12D" w14:textId="77777777" w:rsidR="00176ABA" w:rsidRPr="00317269" w:rsidRDefault="00176ABA" w:rsidP="00176ABA">
      <w:pPr>
        <w:pStyle w:val="Sinespaciado"/>
        <w:rPr>
          <w:rFonts w:ascii="Verdana" w:hAnsi="Verdana" w:cs="Arial"/>
        </w:rPr>
      </w:pPr>
      <w:r w:rsidRPr="00317269">
        <w:rPr>
          <w:rFonts w:ascii="Verdana" w:hAnsi="Verdana" w:cs="Arial"/>
        </w:rPr>
        <w:t>Este Ciclo de Información Consulta y Consenso (ICC) adopta los objetivos planteados por la Ley N° 27.287 Decreto 383/2017 - del SISTEMA NACIONAL PARA LA GESTIÓN INTEGRAL DEL RIESGO Y LA PROTECCIÓN CIVIL  -SINAGIR definidos en el artículo 3° a saber:</w:t>
      </w:r>
    </w:p>
    <w:p w14:paraId="2FE9BAEE" w14:textId="77777777" w:rsidR="00176ABA" w:rsidRPr="00317269" w:rsidRDefault="00176ABA" w:rsidP="00176ABA">
      <w:pPr>
        <w:pStyle w:val="Sinespaciado"/>
        <w:rPr>
          <w:rFonts w:ascii="Verdana" w:hAnsi="Verdana" w:cs="Arial"/>
        </w:rPr>
      </w:pPr>
    </w:p>
    <w:p w14:paraId="34B4FD0D" w14:textId="77777777" w:rsidR="00176ABA" w:rsidRPr="00317269" w:rsidRDefault="00176ABA" w:rsidP="00176ABA">
      <w:pPr>
        <w:pStyle w:val="Sinespaciado"/>
        <w:numPr>
          <w:ilvl w:val="0"/>
          <w:numId w:val="18"/>
        </w:numPr>
        <w:rPr>
          <w:rFonts w:ascii="Verdana" w:hAnsi="Verdana" w:cs="Arial"/>
        </w:rPr>
      </w:pPr>
      <w:r w:rsidRPr="00317269">
        <w:rPr>
          <w:rFonts w:ascii="Verdana" w:hAnsi="Verdana" w:cs="Arial"/>
        </w:rPr>
        <w:t>Promover la preservación de la vida de las personas, sus bienes, el ambiente y la infraestructura productiva y de servicios ante la ocurrencia de eventos adversos de cualquier origen.</w:t>
      </w:r>
    </w:p>
    <w:p w14:paraId="1E5CA53B" w14:textId="77777777" w:rsidR="00176ABA" w:rsidRPr="00317269" w:rsidRDefault="00176ABA" w:rsidP="00176ABA">
      <w:pPr>
        <w:pStyle w:val="Sinespaciado"/>
        <w:ind w:left="720"/>
        <w:rPr>
          <w:rFonts w:ascii="Verdana" w:hAnsi="Verdana" w:cs="Arial"/>
        </w:rPr>
      </w:pPr>
    </w:p>
    <w:p w14:paraId="633B832D" w14:textId="77777777" w:rsidR="00176ABA" w:rsidRPr="00317269" w:rsidRDefault="00176ABA" w:rsidP="00176ABA">
      <w:pPr>
        <w:pStyle w:val="Sinespaciado"/>
        <w:numPr>
          <w:ilvl w:val="0"/>
          <w:numId w:val="18"/>
        </w:numPr>
        <w:rPr>
          <w:rFonts w:ascii="Verdana" w:hAnsi="Verdana" w:cs="Arial"/>
        </w:rPr>
      </w:pPr>
      <w:r w:rsidRPr="00317269">
        <w:rPr>
          <w:rFonts w:ascii="Verdana" w:hAnsi="Verdana" w:cs="Arial"/>
        </w:rPr>
        <w:t>Promover la resiliencia de las generaciones presentes y futuras en su lugar de origen, mediante programas y acciones de reducción de riesgos, procurando evitar, siempre que sea razonable y posible, el desplazamiento de comunidades.</w:t>
      </w:r>
    </w:p>
    <w:p w14:paraId="7D243EC5" w14:textId="77777777" w:rsidR="00176ABA" w:rsidRPr="00317269" w:rsidRDefault="00176ABA" w:rsidP="00176ABA">
      <w:pPr>
        <w:pStyle w:val="Sinespaciado"/>
        <w:rPr>
          <w:rFonts w:ascii="Verdana" w:hAnsi="Verdana" w:cs="Arial"/>
        </w:rPr>
      </w:pPr>
    </w:p>
    <w:p w14:paraId="7288FB35" w14:textId="77777777" w:rsidR="00176ABA" w:rsidRPr="009D3124" w:rsidRDefault="00176ABA" w:rsidP="00176ABA">
      <w:pPr>
        <w:pStyle w:val="Sinespaciado"/>
        <w:numPr>
          <w:ilvl w:val="0"/>
          <w:numId w:val="18"/>
        </w:numPr>
        <w:rPr>
          <w:rFonts w:ascii="Verdana" w:hAnsi="Verdana" w:cs="Arial"/>
        </w:rPr>
      </w:pPr>
      <w:r w:rsidRPr="009D3124">
        <w:rPr>
          <w:rFonts w:ascii="Verdana" w:hAnsi="Verdana" w:cs="Arial"/>
        </w:rPr>
        <w:t>Promover cambios en los valores y conductas sociales para fomentar una cultura de la prevención y la gestión integral de riesgos de desastre que posibiliten el desarrollo de la protección civil a través de las instituciones públicas y privadas del Sistema Educativo Nacional.</w:t>
      </w:r>
    </w:p>
    <w:p w14:paraId="0C1A12F9" w14:textId="77777777" w:rsidR="00176ABA" w:rsidRPr="00317269" w:rsidRDefault="00176ABA" w:rsidP="00176ABA">
      <w:pPr>
        <w:pStyle w:val="Sinespaciado"/>
        <w:rPr>
          <w:rFonts w:ascii="Verdana" w:hAnsi="Verdana" w:cs="Arial"/>
        </w:rPr>
      </w:pPr>
    </w:p>
    <w:p w14:paraId="5F569187" w14:textId="77777777" w:rsidR="00176ABA" w:rsidRPr="00317269" w:rsidRDefault="00176ABA" w:rsidP="00176ABA">
      <w:pPr>
        <w:pStyle w:val="Sinespaciado"/>
        <w:numPr>
          <w:ilvl w:val="0"/>
          <w:numId w:val="18"/>
        </w:numPr>
        <w:rPr>
          <w:rFonts w:ascii="Verdana" w:hAnsi="Verdana" w:cs="Arial"/>
        </w:rPr>
      </w:pPr>
      <w:r w:rsidRPr="00317269">
        <w:rPr>
          <w:rFonts w:ascii="Verdana" w:hAnsi="Verdana" w:cs="Arial"/>
        </w:rPr>
        <w:t>Fomentar la autoprotección de la población frente a emergencias y desastres.</w:t>
      </w:r>
    </w:p>
    <w:p w14:paraId="1719D54B" w14:textId="77777777" w:rsidR="00176ABA" w:rsidRPr="00317269" w:rsidRDefault="00176ABA" w:rsidP="00176ABA">
      <w:pPr>
        <w:pStyle w:val="Sinespaciado"/>
        <w:rPr>
          <w:rFonts w:ascii="Verdana" w:hAnsi="Verdana" w:cs="Arial"/>
        </w:rPr>
      </w:pPr>
    </w:p>
    <w:p w14:paraId="55184B47" w14:textId="77777777" w:rsidR="00176ABA" w:rsidRPr="00317269" w:rsidRDefault="00176ABA" w:rsidP="00176ABA">
      <w:pPr>
        <w:pStyle w:val="Sinespaciado"/>
        <w:numPr>
          <w:ilvl w:val="0"/>
          <w:numId w:val="18"/>
        </w:numPr>
        <w:rPr>
          <w:rFonts w:ascii="Verdana" w:hAnsi="Verdana" w:cs="Arial"/>
        </w:rPr>
      </w:pPr>
      <w:r w:rsidRPr="00317269">
        <w:rPr>
          <w:rFonts w:ascii="Verdana" w:hAnsi="Verdana" w:cs="Arial"/>
        </w:rPr>
        <w:t>Coordinar la actuación articulada de los organismos y entidades competentes así como la implementación de las diversas herramientas disponibles que permitirán la constitución de un sistema de protección civil eficaz.</w:t>
      </w:r>
    </w:p>
    <w:p w14:paraId="200CC301" w14:textId="77777777" w:rsidR="00176ABA" w:rsidRPr="00317269" w:rsidRDefault="00176ABA" w:rsidP="00176ABA">
      <w:pPr>
        <w:pStyle w:val="Sinespaciado"/>
        <w:rPr>
          <w:rFonts w:ascii="Verdana" w:hAnsi="Verdana" w:cs="Arial"/>
        </w:rPr>
      </w:pPr>
    </w:p>
    <w:p w14:paraId="24A1B988" w14:textId="77777777" w:rsidR="00176ABA" w:rsidRPr="009D3124" w:rsidRDefault="00176ABA" w:rsidP="00176ABA">
      <w:pPr>
        <w:pStyle w:val="Sinespaciado"/>
        <w:numPr>
          <w:ilvl w:val="0"/>
          <w:numId w:val="18"/>
        </w:numPr>
        <w:rPr>
          <w:rFonts w:ascii="Verdana" w:hAnsi="Verdana" w:cs="Arial"/>
        </w:rPr>
      </w:pPr>
      <w:r w:rsidRPr="009D3124">
        <w:rPr>
          <w:rFonts w:ascii="Verdana" w:hAnsi="Verdana" w:cs="Arial"/>
        </w:rPr>
        <w:t>Desarrollar estructuras destinadas a prevenir el acaecimiento de desastres naturales y antrópicos, así como a reducir sus impactos negativos sobre los bienes tutelados en el artículo 1° de la presente reglamentación.</w:t>
      </w:r>
    </w:p>
    <w:p w14:paraId="6B576AC6" w14:textId="77777777" w:rsidR="00176ABA" w:rsidRDefault="00176ABA" w:rsidP="00176ABA">
      <w:pPr>
        <w:spacing w:after="168"/>
        <w:ind w:left="-5"/>
        <w:rPr>
          <w:rFonts w:ascii="Verdana" w:hAnsi="Verdana"/>
        </w:rPr>
      </w:pPr>
    </w:p>
    <w:p w14:paraId="13A81C01" w14:textId="77777777" w:rsidR="00176ABA" w:rsidRPr="00317269" w:rsidRDefault="00176ABA" w:rsidP="00176ABA">
      <w:pPr>
        <w:spacing w:after="168"/>
        <w:ind w:left="-5"/>
        <w:rPr>
          <w:rFonts w:ascii="Verdana" w:hAnsi="Verdana"/>
        </w:rPr>
      </w:pPr>
      <w:r>
        <w:rPr>
          <w:rFonts w:ascii="Verdana" w:hAnsi="Verdana"/>
        </w:rPr>
        <w:t>Re</w:t>
      </w:r>
      <w:r w:rsidRPr="00317269">
        <w:rPr>
          <w:rFonts w:ascii="Verdana" w:hAnsi="Verdana"/>
        </w:rPr>
        <w:t>conoce como antecedentes su plena articulación con la Comisión de Estudio, Formulación y Evaluación Social de Proyectos destinados a la protección contra las inundaciones de los barrios Vélez Sarfield, Puerto y Sargento Cabrera de la ciudad de Concordia (CEFES) creada por el Decreto 751</w:t>
      </w:r>
      <w:r>
        <w:rPr>
          <w:rFonts w:ascii="Verdana" w:hAnsi="Verdana"/>
        </w:rPr>
        <w:t xml:space="preserve"> y la posterior incorporación del Barrio Nebel</w:t>
      </w:r>
      <w:r w:rsidRPr="00317269">
        <w:rPr>
          <w:rFonts w:ascii="Verdana" w:hAnsi="Verdana"/>
        </w:rPr>
        <w:t xml:space="preserve">; la voluntad institucional de participar del Ciclo de ICC manifestada por el municipio de Concordia, CAFESG y; la información proporcionada por responsables técnicos de la Empresa PITON SA, funcionarios provinciales, y municipales, por el municipio de la ciudad de Concordia y por Unidades Académicas Nacionales y de la Provincia de Entre Ríos.  </w:t>
      </w:r>
    </w:p>
    <w:p w14:paraId="5D6692C2" w14:textId="02557EB8" w:rsidR="00176ABA" w:rsidRDefault="00176ABA" w:rsidP="002C0D1D">
      <w:pPr>
        <w:spacing w:line="276" w:lineRule="auto"/>
        <w:ind w:firstLine="0"/>
        <w:jc w:val="left"/>
        <w:rPr>
          <w:rFonts w:ascii="Verdana" w:hAnsi="Verdana"/>
        </w:rPr>
      </w:pPr>
      <w:r>
        <w:rPr>
          <w:rFonts w:ascii="Verdana" w:hAnsi="Verdana"/>
        </w:rPr>
        <w:br w:type="page"/>
      </w:r>
    </w:p>
    <w:p w14:paraId="2FD0D18C" w14:textId="77777777" w:rsidR="00CF319F" w:rsidRDefault="00CF319F" w:rsidP="00CF319F">
      <w:pPr>
        <w:shd w:val="clear" w:color="auto" w:fill="FFFFFF"/>
        <w:spacing w:after="0" w:line="276" w:lineRule="auto"/>
        <w:ind w:firstLine="0"/>
        <w:rPr>
          <w:rFonts w:cstheme="minorHAnsi"/>
          <w:szCs w:val="24"/>
        </w:rPr>
      </w:pPr>
      <w:r w:rsidRPr="00CF319F">
        <w:rPr>
          <w:rFonts w:cstheme="minorHAnsi"/>
          <w:noProof/>
          <w:szCs w:val="24"/>
          <w:lang w:eastAsia="es-AR"/>
        </w:rPr>
        <w:lastRenderedPageBreak/>
        <w:drawing>
          <wp:inline distT="0" distB="0" distL="0" distR="0" wp14:anchorId="13A36EEE" wp14:editId="7FE34E04">
            <wp:extent cx="6120130" cy="8590651"/>
            <wp:effectExtent l="19050" t="0" r="0" b="0"/>
            <wp:docPr id="5" name="Imagen 2" descr="C:\Users\equipo\Pictures\Mis escaneos\2017-11 (nov)\escanear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quipo\Pictures\Mis escaneos\2017-11 (nov)\escanear0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590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szCs w:val="24"/>
        </w:rPr>
        <w:t xml:space="preserve"> </w:t>
      </w:r>
    </w:p>
    <w:p w14:paraId="7903B628" w14:textId="77777777" w:rsidR="00252887" w:rsidRDefault="00252887" w:rsidP="00CF319F">
      <w:pPr>
        <w:shd w:val="clear" w:color="auto" w:fill="FFFFFF"/>
        <w:spacing w:after="0" w:line="276" w:lineRule="auto"/>
        <w:ind w:firstLine="0"/>
        <w:rPr>
          <w:bCs/>
          <w:noProof/>
          <w:snapToGrid w:val="0"/>
          <w:w w:val="0"/>
          <w:szCs w:val="24"/>
          <w:u w:val="single"/>
        </w:rPr>
      </w:pPr>
    </w:p>
    <w:p w14:paraId="1E70159E" w14:textId="77777777" w:rsidR="00CF319F" w:rsidRDefault="00176ABA" w:rsidP="00CF319F">
      <w:pPr>
        <w:shd w:val="clear" w:color="auto" w:fill="FFFFFF"/>
        <w:spacing w:after="0" w:line="276" w:lineRule="auto"/>
        <w:ind w:firstLine="0"/>
        <w:rPr>
          <w:bCs/>
          <w:noProof/>
          <w:snapToGrid w:val="0"/>
          <w:w w:val="0"/>
          <w:szCs w:val="24"/>
          <w:u w:val="single"/>
        </w:rPr>
      </w:pPr>
      <w:r w:rsidRPr="00176ABA">
        <w:rPr>
          <w:bCs/>
          <w:noProof/>
          <w:snapToGrid w:val="0"/>
          <w:w w:val="0"/>
          <w:szCs w:val="24"/>
          <w:u w:val="single"/>
          <w:lang w:eastAsia="es-AR"/>
        </w:rPr>
        <w:lastRenderedPageBreak/>
        <w:drawing>
          <wp:inline distT="0" distB="0" distL="0" distR="0" wp14:anchorId="4E34DA13" wp14:editId="5C9EF706">
            <wp:extent cx="6120130" cy="8560455"/>
            <wp:effectExtent l="19050" t="0" r="0" b="0"/>
            <wp:docPr id="4" name="Imagen 3" descr="C:\Users\equipo\Pictures\Mis escaneos\2017-11 (nov)\escanear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quipo\Pictures\Mis escaneos\2017-11 (nov)\escanear0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560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FA1641" w14:textId="77777777" w:rsidR="00176ABA" w:rsidRDefault="00176ABA" w:rsidP="00CF319F">
      <w:pPr>
        <w:shd w:val="clear" w:color="auto" w:fill="FFFFFF"/>
        <w:spacing w:after="0" w:line="276" w:lineRule="auto"/>
        <w:ind w:firstLine="0"/>
        <w:rPr>
          <w:bCs/>
          <w:noProof/>
          <w:snapToGrid w:val="0"/>
          <w:w w:val="0"/>
          <w:szCs w:val="24"/>
          <w:u w:val="single"/>
        </w:rPr>
      </w:pPr>
    </w:p>
    <w:p w14:paraId="31349CDF" w14:textId="77777777" w:rsidR="00176ABA" w:rsidRDefault="00176ABA">
      <w:pPr>
        <w:spacing w:line="276" w:lineRule="auto"/>
        <w:ind w:firstLine="0"/>
        <w:jc w:val="left"/>
        <w:rPr>
          <w:bCs/>
          <w:noProof/>
          <w:snapToGrid w:val="0"/>
          <w:w w:val="0"/>
          <w:szCs w:val="24"/>
          <w:u w:val="single"/>
        </w:rPr>
      </w:pPr>
      <w:r>
        <w:rPr>
          <w:bCs/>
          <w:noProof/>
          <w:snapToGrid w:val="0"/>
          <w:w w:val="0"/>
          <w:szCs w:val="24"/>
          <w:u w:val="single"/>
        </w:rPr>
        <w:br w:type="page"/>
      </w:r>
    </w:p>
    <w:p w14:paraId="4A72E802" w14:textId="77777777" w:rsidR="00176ABA" w:rsidRDefault="00176ABA" w:rsidP="00CF319F">
      <w:pPr>
        <w:shd w:val="clear" w:color="auto" w:fill="FFFFFF"/>
        <w:spacing w:after="0" w:line="276" w:lineRule="auto"/>
        <w:ind w:firstLine="0"/>
        <w:rPr>
          <w:bCs/>
          <w:noProof/>
          <w:snapToGrid w:val="0"/>
          <w:w w:val="0"/>
          <w:szCs w:val="24"/>
          <w:u w:val="single"/>
        </w:rPr>
      </w:pPr>
      <w:r w:rsidRPr="00176ABA">
        <w:rPr>
          <w:bCs/>
          <w:noProof/>
          <w:snapToGrid w:val="0"/>
          <w:w w:val="0"/>
          <w:szCs w:val="24"/>
          <w:u w:val="single"/>
          <w:lang w:eastAsia="es-AR"/>
        </w:rPr>
        <w:lastRenderedPageBreak/>
        <w:drawing>
          <wp:inline distT="0" distB="0" distL="0" distR="0" wp14:anchorId="59777F23" wp14:editId="58555960">
            <wp:extent cx="6120130" cy="8194794"/>
            <wp:effectExtent l="19050" t="0" r="0" b="0"/>
            <wp:docPr id="3" name="Imagen 1" descr="C:\Users\equipo\Pictures\Mis escaneos\2017-11 (nov)\escanear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quipo\Pictures\Mis escaneos\2017-11 (nov)\escanear000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194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3B7C21" w14:textId="77777777" w:rsidR="00176ABA" w:rsidRDefault="00176ABA">
      <w:pPr>
        <w:spacing w:line="276" w:lineRule="auto"/>
        <w:ind w:firstLine="0"/>
        <w:jc w:val="left"/>
        <w:rPr>
          <w:bCs/>
          <w:noProof/>
          <w:snapToGrid w:val="0"/>
          <w:w w:val="0"/>
          <w:szCs w:val="24"/>
          <w:u w:val="single"/>
        </w:rPr>
      </w:pPr>
    </w:p>
    <w:p w14:paraId="4615CAF1" w14:textId="77777777" w:rsidR="006306CF" w:rsidRDefault="00176ABA">
      <w:pPr>
        <w:spacing w:line="276" w:lineRule="auto"/>
        <w:ind w:firstLine="0"/>
        <w:jc w:val="left"/>
        <w:rPr>
          <w:bCs/>
          <w:noProof/>
          <w:snapToGrid w:val="0"/>
          <w:w w:val="0"/>
          <w:szCs w:val="24"/>
          <w:u w:val="single"/>
        </w:rPr>
      </w:pPr>
      <w:r w:rsidRPr="00176ABA">
        <w:rPr>
          <w:bCs/>
          <w:noProof/>
          <w:snapToGrid w:val="0"/>
          <w:w w:val="0"/>
          <w:szCs w:val="24"/>
        </w:rPr>
        <w:t xml:space="preserve">Se firmaron tres ejemplares del mismo tenor. </w:t>
      </w:r>
      <w:r>
        <w:rPr>
          <w:bCs/>
          <w:noProof/>
          <w:snapToGrid w:val="0"/>
          <w:w w:val="0"/>
          <w:szCs w:val="24"/>
        </w:rPr>
        <w:t>Dos de l</w:t>
      </w:r>
      <w:r w:rsidRPr="00176ABA">
        <w:rPr>
          <w:bCs/>
          <w:noProof/>
          <w:snapToGrid w:val="0"/>
          <w:w w:val="0"/>
          <w:szCs w:val="24"/>
        </w:rPr>
        <w:t>os originales obran en poder del Ejecutivo</w:t>
      </w:r>
      <w:r>
        <w:rPr>
          <w:bCs/>
          <w:noProof/>
          <w:snapToGrid w:val="0"/>
          <w:w w:val="0"/>
          <w:szCs w:val="24"/>
          <w:u w:val="single"/>
        </w:rPr>
        <w:t xml:space="preserve"> </w:t>
      </w:r>
      <w:r w:rsidRPr="00176ABA">
        <w:rPr>
          <w:bCs/>
          <w:noProof/>
          <w:snapToGrid w:val="0"/>
          <w:w w:val="0"/>
          <w:szCs w:val="24"/>
        </w:rPr>
        <w:t xml:space="preserve">municipal y el Honorable Consejo Deliberante. El tercero  </w:t>
      </w:r>
      <w:r>
        <w:rPr>
          <w:bCs/>
          <w:noProof/>
          <w:snapToGrid w:val="0"/>
          <w:w w:val="0"/>
          <w:szCs w:val="24"/>
        </w:rPr>
        <w:t xml:space="preserve">ha sido incorporado al </w:t>
      </w:r>
      <w:r w:rsidR="006306CF">
        <w:rPr>
          <w:bCs/>
          <w:noProof/>
          <w:snapToGrid w:val="0"/>
          <w:w w:val="0"/>
          <w:szCs w:val="24"/>
        </w:rPr>
        <w:t>P</w:t>
      </w:r>
      <w:r w:rsidRPr="00176ABA">
        <w:rPr>
          <w:bCs/>
          <w:noProof/>
          <w:snapToGrid w:val="0"/>
          <w:w w:val="0"/>
          <w:szCs w:val="24"/>
        </w:rPr>
        <w:t xml:space="preserve">roducto 3 de </w:t>
      </w:r>
      <w:r>
        <w:rPr>
          <w:bCs/>
          <w:noProof/>
          <w:snapToGrid w:val="0"/>
          <w:w w:val="0"/>
          <w:szCs w:val="24"/>
        </w:rPr>
        <w:t>esta consultoría</w:t>
      </w:r>
      <w:r>
        <w:rPr>
          <w:bCs/>
          <w:noProof/>
          <w:snapToGrid w:val="0"/>
          <w:w w:val="0"/>
          <w:szCs w:val="24"/>
          <w:u w:val="single"/>
        </w:rPr>
        <w:t xml:space="preserve"> </w:t>
      </w:r>
    </w:p>
    <w:p w14:paraId="4D1747EE" w14:textId="77777777" w:rsidR="0034012F" w:rsidRDefault="00B43987" w:rsidP="001B39D0">
      <w:pPr>
        <w:shd w:val="clear" w:color="auto" w:fill="FFFFFF"/>
        <w:spacing w:after="0" w:line="276" w:lineRule="auto"/>
        <w:ind w:firstLine="0"/>
        <w:rPr>
          <w:rFonts w:cstheme="minorHAnsi"/>
          <w:szCs w:val="24"/>
        </w:rPr>
      </w:pPr>
      <w:r>
        <w:rPr>
          <w:rFonts w:cstheme="minorHAnsi"/>
          <w:szCs w:val="24"/>
        </w:rPr>
        <w:lastRenderedPageBreak/>
        <w:t>3</w:t>
      </w:r>
      <w:r w:rsidR="00975AF1">
        <w:rPr>
          <w:rFonts w:cstheme="minorHAnsi"/>
          <w:szCs w:val="24"/>
        </w:rPr>
        <w:t xml:space="preserve"> METODOLOGÍA</w:t>
      </w:r>
      <w:r w:rsidR="00264DAF">
        <w:rPr>
          <w:rFonts w:cstheme="minorHAnsi"/>
          <w:szCs w:val="24"/>
        </w:rPr>
        <w:fldChar w:fldCharType="begin"/>
      </w:r>
      <w:r w:rsidR="003C4D44">
        <w:instrText xml:space="preserve"> XE "</w:instrText>
      </w:r>
      <w:r w:rsidR="003C4D44" w:rsidRPr="009B1245">
        <w:rPr>
          <w:rFonts w:cstheme="minorHAnsi"/>
          <w:szCs w:val="24"/>
        </w:rPr>
        <w:instrText>3 METODOLOGÍA</w:instrText>
      </w:r>
      <w:r w:rsidR="003C4D44">
        <w:instrText xml:space="preserve">" </w:instrText>
      </w:r>
      <w:r w:rsidR="00264DAF">
        <w:rPr>
          <w:rFonts w:cstheme="minorHAnsi"/>
          <w:szCs w:val="24"/>
        </w:rPr>
        <w:fldChar w:fldCharType="end"/>
      </w:r>
      <w:r w:rsidR="00975AF1">
        <w:rPr>
          <w:rFonts w:cstheme="minorHAnsi"/>
          <w:szCs w:val="24"/>
        </w:rPr>
        <w:t xml:space="preserve"> </w:t>
      </w:r>
    </w:p>
    <w:p w14:paraId="112F6123" w14:textId="77777777" w:rsidR="00975AF1" w:rsidRDefault="00975AF1" w:rsidP="001B39D0">
      <w:pPr>
        <w:shd w:val="clear" w:color="auto" w:fill="FFFFFF"/>
        <w:spacing w:after="0" w:line="276" w:lineRule="auto"/>
        <w:rPr>
          <w:rFonts w:cstheme="minorHAnsi"/>
          <w:szCs w:val="24"/>
        </w:rPr>
      </w:pPr>
    </w:p>
    <w:p w14:paraId="61AE2FDD" w14:textId="77777777" w:rsidR="00170D06" w:rsidRDefault="00975AF1" w:rsidP="00170D06">
      <w:pPr>
        <w:shd w:val="clear" w:color="auto" w:fill="FFFFFF"/>
        <w:spacing w:after="0" w:line="276" w:lineRule="auto"/>
        <w:rPr>
          <w:bCs/>
          <w:noProof/>
          <w:snapToGrid w:val="0"/>
          <w:w w:val="0"/>
          <w:szCs w:val="24"/>
        </w:rPr>
      </w:pP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 w:rsidRPr="006E774B">
        <w:rPr>
          <w:szCs w:val="24"/>
        </w:rPr>
        <w:t>Para avanzar en el proceso de evaluación y validación social del proyecto se aplicó el Ciclo de Información Consulta y Consenso (ICC) de la Familia de metodologías de Planificación Participativa y Gestión Asociada (PPyGA)</w:t>
      </w:r>
      <w:r w:rsidR="00170D06">
        <w:rPr>
          <w:szCs w:val="24"/>
        </w:rPr>
        <w:t>. También se aplicó una adaptación  de la Prospectiva Participativa aplicada a escenarios de planificación gestión, de la misma familia de metodologías.</w:t>
      </w:r>
    </w:p>
    <w:p w14:paraId="726F1B4E" w14:textId="77777777" w:rsidR="00975AF1" w:rsidRPr="006E774B" w:rsidRDefault="00975AF1" w:rsidP="001B39D0">
      <w:pPr>
        <w:spacing w:line="276" w:lineRule="auto"/>
        <w:rPr>
          <w:szCs w:val="24"/>
        </w:rPr>
      </w:pPr>
    </w:p>
    <w:p w14:paraId="2B77805D" w14:textId="77777777" w:rsidR="00975AF1" w:rsidRPr="006E774B" w:rsidRDefault="00975AF1" w:rsidP="001B39D0">
      <w:pPr>
        <w:autoSpaceDE w:val="0"/>
        <w:autoSpaceDN w:val="0"/>
        <w:adjustRightInd w:val="0"/>
        <w:spacing w:line="276" w:lineRule="auto"/>
        <w:rPr>
          <w:szCs w:val="24"/>
        </w:rPr>
      </w:pPr>
      <w:r w:rsidRPr="006E774B">
        <w:rPr>
          <w:szCs w:val="24"/>
        </w:rPr>
        <w:t>La familia de metodologías de PPyGA, ha si</w:t>
      </w:r>
      <w:r w:rsidR="00D301D0">
        <w:rPr>
          <w:szCs w:val="24"/>
        </w:rPr>
        <w:t xml:space="preserve">do desarrollada por FLACSO, GAO, PRURAI </w:t>
      </w:r>
      <w:r w:rsidR="00C83843">
        <w:rPr>
          <w:szCs w:val="24"/>
        </w:rPr>
        <w:t xml:space="preserve">Concepción del Uruguay </w:t>
      </w:r>
      <w:r w:rsidRPr="006E774B">
        <w:rPr>
          <w:szCs w:val="24"/>
        </w:rPr>
        <w:t>y</w:t>
      </w:r>
      <w:r w:rsidR="00C83843">
        <w:rPr>
          <w:szCs w:val="24"/>
        </w:rPr>
        <w:t>,</w:t>
      </w:r>
      <w:r w:rsidRPr="006E774B">
        <w:rPr>
          <w:szCs w:val="24"/>
        </w:rPr>
        <w:t xml:space="preserve"> otras redes. Permite capitalizar e integrar la experiencia acumulada por los actores locales y el desarrollo de sus estrategias endógenas de adaptación, </w:t>
      </w:r>
      <w:r w:rsidR="00C83843">
        <w:rPr>
          <w:szCs w:val="24"/>
        </w:rPr>
        <w:t xml:space="preserve"> </w:t>
      </w:r>
      <w:r w:rsidRPr="006E774B">
        <w:rPr>
          <w:szCs w:val="24"/>
        </w:rPr>
        <w:t>posibilitando la conformación de sistemas locales de gestión con capacidad de tomar decisiones en base a escenarios locales dinámicos y complejos. Se basa en la construcción de escenarios de interacción y elaboración consensuada de conocimientos, análisis situacionales y propuestas de acción.</w:t>
      </w:r>
    </w:p>
    <w:p w14:paraId="22844189" w14:textId="77777777" w:rsidR="00975AF1" w:rsidRPr="006E774B" w:rsidRDefault="00975AF1" w:rsidP="001B39D0">
      <w:pPr>
        <w:spacing w:line="276" w:lineRule="auto"/>
        <w:rPr>
          <w:szCs w:val="24"/>
        </w:rPr>
      </w:pPr>
      <w:r w:rsidRPr="006E774B">
        <w:rPr>
          <w:szCs w:val="24"/>
        </w:rPr>
        <w:t>Combina actores involucrados, necesarios e interesados, en escenarios construidos para cuestiones específicas y usa metodologías sistematizadas y regladas para la articulación de visiones e intereses diversos. Así debe conducir a la producción de un conocimiento estratégico de la realidad</w:t>
      </w:r>
      <w:r w:rsidRPr="006E774B">
        <w:rPr>
          <w:rStyle w:val="Refdenotaalpie"/>
          <w:szCs w:val="24"/>
        </w:rPr>
        <w:footnoteReference w:id="1"/>
      </w:r>
      <w:r w:rsidRPr="006E774B">
        <w:rPr>
          <w:szCs w:val="24"/>
        </w:rPr>
        <w:t xml:space="preserve"> y a propuestas estratégicas de acción que permitan introducir cambios frente a los problemas que se quiere resolver. </w:t>
      </w:r>
    </w:p>
    <w:p w14:paraId="46D2DEC4" w14:textId="77777777" w:rsidR="00975AF1" w:rsidRPr="006E774B" w:rsidRDefault="00975AF1" w:rsidP="001B39D0">
      <w:pPr>
        <w:spacing w:line="276" w:lineRule="auto"/>
        <w:rPr>
          <w:szCs w:val="24"/>
        </w:rPr>
      </w:pPr>
      <w:r w:rsidRPr="006E774B">
        <w:rPr>
          <w:szCs w:val="24"/>
        </w:rPr>
        <w:t xml:space="preserve">Las acciones, se orientaron a comprender la multi causalidad del problema, a generar un conocimiento colectivo al respecto y a asegurar condiciones de “riesgo informado” a la hora de ponderar las alternativas consideradas. </w:t>
      </w:r>
    </w:p>
    <w:p w14:paraId="22B8CF4F" w14:textId="77777777" w:rsidR="00975AF1" w:rsidRPr="006E774B" w:rsidRDefault="00975AF1" w:rsidP="001B39D0">
      <w:pPr>
        <w:spacing w:line="276" w:lineRule="auto"/>
        <w:rPr>
          <w:szCs w:val="24"/>
        </w:rPr>
      </w:pPr>
      <w:r w:rsidRPr="006E774B">
        <w:rPr>
          <w:bCs/>
          <w:szCs w:val="24"/>
        </w:rPr>
        <w:t>Todo el proceso,</w:t>
      </w:r>
      <w:r w:rsidRPr="006E774B">
        <w:rPr>
          <w:szCs w:val="24"/>
        </w:rPr>
        <w:t xml:space="preserve"> </w:t>
      </w:r>
      <w:r w:rsidRPr="006E774B">
        <w:rPr>
          <w:bCs/>
          <w:szCs w:val="24"/>
        </w:rPr>
        <w:t xml:space="preserve">procuró </w:t>
      </w:r>
      <w:r w:rsidRPr="006E774B">
        <w:rPr>
          <w:szCs w:val="24"/>
        </w:rPr>
        <w:t xml:space="preserve">evitar la fragmentación en el abordaje del fenómeno. Incorporar la percepción social del riesgo. Incorporar a los damnificados actuales y potenciales en la búsqueda de soluciones. Y, mejorar la capacidad de estos últimos para enfrentar un potencial agravamiento de la situación. </w:t>
      </w:r>
    </w:p>
    <w:p w14:paraId="26F5D5D4" w14:textId="77777777" w:rsidR="00975AF1" w:rsidRPr="006E774B" w:rsidRDefault="00975AF1" w:rsidP="001B39D0">
      <w:pPr>
        <w:spacing w:line="276" w:lineRule="auto"/>
        <w:rPr>
          <w:szCs w:val="24"/>
        </w:rPr>
      </w:pPr>
      <w:r w:rsidRPr="006E774B">
        <w:rPr>
          <w:szCs w:val="24"/>
        </w:rPr>
        <w:t xml:space="preserve">Las reflexiones generadas permitieron reconocer que no sólo hay que atender los efectos de las inundaciones sino también -y en simultáneo- dar la discusión sobre el modelo futuro de ciudad, capaz de adaptarse a los desafíos hidroclimáticos presentes y futuros, sin olvidar la necesidad de producir mejoras en los sistemas y en la capacidad de recuperación y adaptación de los actores locales. </w:t>
      </w:r>
    </w:p>
    <w:p w14:paraId="4018EE79" w14:textId="77777777" w:rsidR="00970CCC" w:rsidRPr="00252887" w:rsidRDefault="009700DC" w:rsidP="001B39D0">
      <w:pPr>
        <w:shd w:val="clear" w:color="auto" w:fill="FFFFFF"/>
        <w:spacing w:after="0" w:line="276" w:lineRule="auto"/>
        <w:rPr>
          <w:rFonts w:cstheme="minorHAnsi"/>
          <w:szCs w:val="24"/>
        </w:rPr>
      </w:pPr>
      <w:r>
        <w:rPr>
          <w:rFonts w:cstheme="minorHAnsi"/>
          <w:szCs w:val="24"/>
        </w:rPr>
        <w:tab/>
      </w:r>
      <w:r w:rsidR="00975AF1">
        <w:rPr>
          <w:rFonts w:cstheme="minorHAnsi"/>
          <w:szCs w:val="24"/>
        </w:rPr>
        <w:t>L</w:t>
      </w:r>
      <w:r w:rsidR="001261EB">
        <w:rPr>
          <w:rFonts w:cstheme="minorHAnsi"/>
          <w:szCs w:val="24"/>
        </w:rPr>
        <w:t>as instancias de trabajo se estructuraron según</w:t>
      </w:r>
      <w:r w:rsidR="00970CCC">
        <w:rPr>
          <w:rFonts w:cstheme="minorHAnsi"/>
          <w:szCs w:val="24"/>
        </w:rPr>
        <w:t xml:space="preserve"> lo previsto en el ciclo ICC.</w:t>
      </w:r>
    </w:p>
    <w:p w14:paraId="1781643D" w14:textId="77777777" w:rsidR="0034012F" w:rsidRPr="00252887" w:rsidRDefault="0034012F" w:rsidP="001B39D0">
      <w:pPr>
        <w:shd w:val="clear" w:color="auto" w:fill="FFFFFF"/>
        <w:spacing w:after="0" w:line="276" w:lineRule="auto"/>
        <w:rPr>
          <w:bCs/>
          <w:noProof/>
          <w:snapToGrid w:val="0"/>
          <w:w w:val="0"/>
          <w:szCs w:val="24"/>
        </w:rPr>
      </w:pPr>
    </w:p>
    <w:p w14:paraId="59EF2830" w14:textId="77777777" w:rsidR="00B97DD1" w:rsidRDefault="001261EB" w:rsidP="00B97DD1">
      <w:pPr>
        <w:shd w:val="clear" w:color="auto" w:fill="FFFFFF"/>
        <w:spacing w:after="0" w:line="276" w:lineRule="auto"/>
        <w:ind w:firstLine="0"/>
        <w:rPr>
          <w:bCs/>
          <w:noProof/>
          <w:snapToGrid w:val="0"/>
          <w:w w:val="0"/>
          <w:szCs w:val="24"/>
        </w:rPr>
      </w:pPr>
      <w:r>
        <w:rPr>
          <w:bCs/>
          <w:noProof/>
          <w:snapToGrid w:val="0"/>
          <w:w w:val="0"/>
          <w:szCs w:val="24"/>
        </w:rPr>
        <w:lastRenderedPageBreak/>
        <w:t>En todos los casos</w:t>
      </w:r>
      <w:r w:rsidR="00480EC5" w:rsidRPr="00480EC5">
        <w:rPr>
          <w:bCs/>
          <w:noProof/>
          <w:snapToGrid w:val="0"/>
          <w:w w:val="0"/>
          <w:szCs w:val="24"/>
        </w:rPr>
        <w:t xml:space="preserve"> </w:t>
      </w:r>
      <w:r w:rsidR="00480EC5" w:rsidRPr="00B97DD1">
        <w:rPr>
          <w:bCs/>
          <w:noProof/>
          <w:snapToGrid w:val="0"/>
          <w:w w:val="0"/>
          <w:szCs w:val="24"/>
        </w:rPr>
        <w:t>el momento informativo incorporó</w:t>
      </w:r>
      <w:r w:rsidR="00B97DD1">
        <w:rPr>
          <w:bCs/>
          <w:noProof/>
          <w:snapToGrid w:val="0"/>
          <w:w w:val="0"/>
          <w:szCs w:val="24"/>
        </w:rPr>
        <w:t>:</w:t>
      </w:r>
    </w:p>
    <w:p w14:paraId="46E5A3D6" w14:textId="77777777" w:rsidR="00B97DD1" w:rsidRPr="00B97DD1" w:rsidRDefault="001A325D" w:rsidP="00B97DD1">
      <w:pPr>
        <w:pStyle w:val="Prrafodelista"/>
        <w:numPr>
          <w:ilvl w:val="0"/>
          <w:numId w:val="19"/>
        </w:numPr>
        <w:shd w:val="clear" w:color="auto" w:fill="FFFFFF"/>
        <w:spacing w:after="0" w:line="276" w:lineRule="auto"/>
        <w:rPr>
          <w:bCs/>
          <w:noProof/>
          <w:snapToGrid w:val="0"/>
          <w:w w:val="0"/>
          <w:szCs w:val="24"/>
        </w:rPr>
      </w:pPr>
      <w:r w:rsidRPr="00B97DD1">
        <w:rPr>
          <w:bCs/>
          <w:noProof/>
          <w:snapToGrid w:val="0"/>
          <w:w w:val="0"/>
          <w:szCs w:val="24"/>
        </w:rPr>
        <w:t>informacion sobre</w:t>
      </w:r>
      <w:r w:rsidR="009700DC" w:rsidRPr="00B97DD1">
        <w:rPr>
          <w:bCs/>
          <w:noProof/>
          <w:snapToGrid w:val="0"/>
          <w:w w:val="0"/>
          <w:szCs w:val="24"/>
        </w:rPr>
        <w:t xml:space="preserve"> cambio climático y gestión de riesgos asociados. </w:t>
      </w:r>
    </w:p>
    <w:p w14:paraId="72CB1FE2" w14:textId="77777777" w:rsidR="009700DC" w:rsidRPr="00B97DD1" w:rsidRDefault="00B97DD1" w:rsidP="00B97DD1">
      <w:pPr>
        <w:pStyle w:val="Prrafodelista"/>
        <w:numPr>
          <w:ilvl w:val="0"/>
          <w:numId w:val="19"/>
        </w:numPr>
        <w:shd w:val="clear" w:color="auto" w:fill="FFFFFF"/>
        <w:spacing w:after="0" w:line="276" w:lineRule="auto"/>
        <w:rPr>
          <w:bCs/>
          <w:noProof/>
          <w:snapToGrid w:val="0"/>
          <w:w w:val="0"/>
          <w:szCs w:val="24"/>
        </w:rPr>
      </w:pPr>
      <w:r w:rsidRPr="00B97DD1">
        <w:rPr>
          <w:bCs/>
          <w:noProof/>
          <w:snapToGrid w:val="0"/>
          <w:w w:val="0"/>
          <w:szCs w:val="24"/>
        </w:rPr>
        <w:t xml:space="preserve">una prospección </w:t>
      </w:r>
      <w:r w:rsidR="00480EC5">
        <w:rPr>
          <w:bCs/>
          <w:noProof/>
          <w:snapToGrid w:val="0"/>
          <w:w w:val="0"/>
          <w:szCs w:val="24"/>
        </w:rPr>
        <w:t xml:space="preserve">hidro </w:t>
      </w:r>
      <w:r w:rsidRPr="00B97DD1">
        <w:rPr>
          <w:bCs/>
          <w:noProof/>
          <w:snapToGrid w:val="0"/>
          <w:w w:val="0"/>
          <w:szCs w:val="24"/>
        </w:rPr>
        <w:t>climática</w:t>
      </w:r>
      <w:r w:rsidR="00625F70" w:rsidRPr="00B97DD1">
        <w:rPr>
          <w:bCs/>
          <w:noProof/>
          <w:snapToGrid w:val="0"/>
          <w:w w:val="0"/>
          <w:szCs w:val="24"/>
        </w:rPr>
        <w:t xml:space="preserve">. </w:t>
      </w:r>
    </w:p>
    <w:p w14:paraId="75930474" w14:textId="77777777" w:rsidR="002717AE" w:rsidRPr="00B97DD1" w:rsidRDefault="00B97DD1" w:rsidP="00B97DD1">
      <w:pPr>
        <w:pStyle w:val="Prrafodelista"/>
        <w:numPr>
          <w:ilvl w:val="0"/>
          <w:numId w:val="19"/>
        </w:numPr>
        <w:shd w:val="clear" w:color="auto" w:fill="FFFFFF"/>
        <w:spacing w:after="0" w:line="276" w:lineRule="auto"/>
        <w:rPr>
          <w:bCs/>
          <w:noProof/>
          <w:snapToGrid w:val="0"/>
          <w:w w:val="0"/>
          <w:szCs w:val="22"/>
        </w:rPr>
      </w:pPr>
      <w:r w:rsidRPr="00B97DD1">
        <w:rPr>
          <w:bCs/>
          <w:noProof/>
          <w:snapToGrid w:val="0"/>
          <w:w w:val="0"/>
          <w:szCs w:val="24"/>
        </w:rPr>
        <w:t>l</w:t>
      </w:r>
      <w:r w:rsidR="002717AE" w:rsidRPr="00B97DD1">
        <w:rPr>
          <w:bCs/>
          <w:noProof/>
          <w:snapToGrid w:val="0"/>
          <w:w w:val="0"/>
          <w:szCs w:val="22"/>
        </w:rPr>
        <w:t xml:space="preserve">os impactos </w:t>
      </w:r>
      <w:r w:rsidR="00480EC5">
        <w:rPr>
          <w:bCs/>
          <w:noProof/>
          <w:snapToGrid w:val="0"/>
          <w:w w:val="0"/>
          <w:szCs w:val="22"/>
        </w:rPr>
        <w:t>posibles/probables</w:t>
      </w:r>
      <w:r w:rsidR="002717AE" w:rsidRPr="00B97DD1">
        <w:rPr>
          <w:bCs/>
          <w:noProof/>
          <w:snapToGrid w:val="0"/>
          <w:w w:val="0"/>
          <w:szCs w:val="22"/>
        </w:rPr>
        <w:t xml:space="preserve"> frente a la eventual materialización de</w:t>
      </w:r>
      <w:r w:rsidR="001261EB" w:rsidRPr="00B97DD1">
        <w:rPr>
          <w:bCs/>
          <w:noProof/>
          <w:snapToGrid w:val="0"/>
          <w:w w:val="0"/>
          <w:szCs w:val="22"/>
        </w:rPr>
        <w:t xml:space="preserve"> cada traza </w:t>
      </w:r>
      <w:r w:rsidRPr="00B97DD1">
        <w:rPr>
          <w:bCs/>
          <w:noProof/>
          <w:snapToGrid w:val="0"/>
          <w:w w:val="0"/>
          <w:szCs w:val="22"/>
        </w:rPr>
        <w:t>propuesta</w:t>
      </w:r>
    </w:p>
    <w:p w14:paraId="241ED0F3" w14:textId="77777777" w:rsidR="002674FB" w:rsidRPr="00961EE3" w:rsidRDefault="002674FB" w:rsidP="001B39D0">
      <w:pPr>
        <w:spacing w:after="0" w:line="276" w:lineRule="auto"/>
        <w:ind w:left="353" w:firstLine="923"/>
        <w:rPr>
          <w:bCs/>
          <w:noProof/>
          <w:snapToGrid w:val="0"/>
          <w:w w:val="0"/>
          <w:szCs w:val="22"/>
        </w:rPr>
      </w:pPr>
    </w:p>
    <w:p w14:paraId="4D42C907" w14:textId="77777777" w:rsidR="006306CF" w:rsidRPr="00961EE3" w:rsidRDefault="006306CF" w:rsidP="006306CF">
      <w:pPr>
        <w:spacing w:after="0" w:line="276" w:lineRule="auto"/>
        <w:ind w:firstLine="0"/>
        <w:rPr>
          <w:szCs w:val="24"/>
        </w:rPr>
      </w:pPr>
    </w:p>
    <w:p w14:paraId="1626E7B7" w14:textId="77777777" w:rsidR="0018059C" w:rsidRPr="00D7555D" w:rsidRDefault="00961EE3" w:rsidP="00961EE3">
      <w:pPr>
        <w:pStyle w:val="Normal1"/>
        <w:numPr>
          <w:ilvl w:val="0"/>
          <w:numId w:val="15"/>
        </w:numPr>
        <w:ind w:left="0" w:firstLine="0"/>
        <w:jc w:val="both"/>
        <w:rPr>
          <w:rFonts w:ascii="Book Antiqua" w:hAnsi="Book Antiqua" w:cstheme="minorHAnsi"/>
          <w:color w:val="auto"/>
          <w:sz w:val="24"/>
          <w:szCs w:val="24"/>
        </w:rPr>
      </w:pPr>
      <w:r w:rsidRPr="00D7555D">
        <w:rPr>
          <w:rFonts w:ascii="Book Antiqua" w:hAnsi="Book Antiqua" w:cstheme="minorHAnsi"/>
          <w:color w:val="auto"/>
          <w:sz w:val="24"/>
          <w:szCs w:val="24"/>
        </w:rPr>
        <w:t xml:space="preserve"> </w:t>
      </w:r>
      <w:r w:rsidR="00264DAF" w:rsidRPr="00D7555D">
        <w:rPr>
          <w:rFonts w:ascii="Book Antiqua" w:hAnsi="Book Antiqua" w:cstheme="minorHAnsi"/>
          <w:color w:val="auto"/>
          <w:sz w:val="24"/>
          <w:szCs w:val="24"/>
        </w:rPr>
        <w:fldChar w:fldCharType="begin"/>
      </w:r>
      <w:r w:rsidR="003C4D44" w:rsidRPr="00D7555D">
        <w:rPr>
          <w:rFonts w:cstheme="minorHAnsi"/>
          <w:szCs w:val="24"/>
        </w:rPr>
        <w:instrText xml:space="preserve"> </w:instrText>
      </w:r>
      <w:r w:rsidR="003C4D44">
        <w:instrText>XE "</w:instrText>
      </w:r>
      <w:r w:rsidR="003C4D44" w:rsidRPr="00D7555D">
        <w:rPr>
          <w:rFonts w:ascii="Book Antiqua" w:hAnsi="Book Antiqua" w:cstheme="minorHAnsi"/>
          <w:color w:val="auto"/>
          <w:sz w:val="24"/>
          <w:szCs w:val="24"/>
        </w:rPr>
        <w:instrText>CICLO ICC NOMINA DE PARTICIPANTES E INSTITUCIONES INVOLUCRADAS</w:instrText>
      </w:r>
      <w:r w:rsidR="003C4D44">
        <w:instrText xml:space="preserve">" </w:instrText>
      </w:r>
      <w:r w:rsidR="00264DAF" w:rsidRPr="00D7555D">
        <w:rPr>
          <w:rFonts w:ascii="Book Antiqua" w:hAnsi="Book Antiqua" w:cstheme="minorHAnsi"/>
          <w:color w:val="auto"/>
          <w:sz w:val="24"/>
          <w:szCs w:val="24"/>
        </w:rPr>
        <w:fldChar w:fldCharType="end"/>
      </w:r>
      <w:r w:rsidRPr="00D7555D">
        <w:rPr>
          <w:rFonts w:ascii="Book Antiqua" w:hAnsi="Book Antiqua" w:cstheme="minorHAnsi"/>
          <w:color w:val="auto"/>
          <w:sz w:val="24"/>
          <w:szCs w:val="24"/>
        </w:rPr>
        <w:t xml:space="preserve"> </w:t>
      </w:r>
      <w:r w:rsidR="00975AF1" w:rsidRPr="00D7555D">
        <w:rPr>
          <w:rFonts w:ascii="Book Antiqua" w:hAnsi="Book Antiqua" w:cstheme="minorHAnsi"/>
          <w:color w:val="auto"/>
          <w:sz w:val="24"/>
          <w:szCs w:val="24"/>
        </w:rPr>
        <w:t>BIBLIOGRAFÍ</w:t>
      </w:r>
      <w:r w:rsidR="002674FB" w:rsidRPr="00D7555D">
        <w:rPr>
          <w:rFonts w:ascii="Book Antiqua" w:hAnsi="Book Antiqua" w:cstheme="minorHAnsi"/>
          <w:color w:val="auto"/>
          <w:sz w:val="24"/>
          <w:szCs w:val="24"/>
        </w:rPr>
        <w:t>A</w:t>
      </w:r>
      <w:r w:rsidR="00264DAF" w:rsidRPr="00D7555D">
        <w:rPr>
          <w:rFonts w:ascii="Book Antiqua" w:hAnsi="Book Antiqua" w:cstheme="minorHAnsi"/>
          <w:color w:val="auto"/>
          <w:sz w:val="24"/>
          <w:szCs w:val="24"/>
        </w:rPr>
        <w:fldChar w:fldCharType="begin"/>
      </w:r>
      <w:r w:rsidR="00FD57F2">
        <w:instrText xml:space="preserve"> XE "</w:instrText>
      </w:r>
      <w:r w:rsidR="00FD57F2" w:rsidRPr="00D7555D">
        <w:rPr>
          <w:rFonts w:ascii="Book Antiqua" w:hAnsi="Book Antiqua" w:cstheme="minorHAnsi"/>
          <w:color w:val="auto"/>
          <w:sz w:val="24"/>
          <w:szCs w:val="24"/>
        </w:rPr>
        <w:instrText>BIBLIOGRAFÍA</w:instrText>
      </w:r>
      <w:r w:rsidR="00FD57F2">
        <w:instrText xml:space="preserve">" </w:instrText>
      </w:r>
      <w:r w:rsidR="00264DAF" w:rsidRPr="00D7555D">
        <w:rPr>
          <w:rFonts w:ascii="Book Antiqua" w:hAnsi="Book Antiqua" w:cstheme="minorHAnsi"/>
          <w:color w:val="auto"/>
          <w:sz w:val="24"/>
          <w:szCs w:val="24"/>
        </w:rPr>
        <w:fldChar w:fldCharType="end"/>
      </w:r>
    </w:p>
    <w:p w14:paraId="6D94069C" w14:textId="77777777" w:rsidR="00975AF1" w:rsidRPr="004408AA" w:rsidRDefault="00975AF1" w:rsidP="00A37979">
      <w:pPr>
        <w:pStyle w:val="Normal1"/>
        <w:ind w:left="720"/>
        <w:jc w:val="both"/>
        <w:rPr>
          <w:rFonts w:ascii="Book Antiqua" w:hAnsi="Book Antiqua" w:cstheme="minorHAnsi"/>
          <w:color w:val="auto"/>
          <w:sz w:val="24"/>
          <w:szCs w:val="24"/>
        </w:rPr>
      </w:pPr>
    </w:p>
    <w:p w14:paraId="62CE722D" w14:textId="77777777" w:rsidR="00F5766B" w:rsidRPr="00F5766B" w:rsidRDefault="00F5766B" w:rsidP="00A37979">
      <w:pPr>
        <w:tabs>
          <w:tab w:val="num" w:pos="142"/>
          <w:tab w:val="left" w:pos="10206"/>
        </w:tabs>
        <w:spacing w:after="0" w:line="276" w:lineRule="auto"/>
        <w:ind w:right="402" w:firstLine="0"/>
        <w:rPr>
          <w:szCs w:val="24"/>
        </w:rPr>
      </w:pPr>
      <w:r w:rsidRPr="00F5766B">
        <w:rPr>
          <w:szCs w:val="24"/>
        </w:rPr>
        <w:t>FUNTOWICZ. S, y RAVETZ. J, Epistemología Política. Ciencia con la gente. Centro Editor de América Latina, Buenos Aires, 1993.</w:t>
      </w:r>
    </w:p>
    <w:p w14:paraId="24FF0A95" w14:textId="77777777" w:rsidR="00F5766B" w:rsidRPr="00F5766B" w:rsidRDefault="00F5766B" w:rsidP="00A37979">
      <w:pPr>
        <w:tabs>
          <w:tab w:val="left" w:pos="10206"/>
        </w:tabs>
        <w:autoSpaceDE w:val="0"/>
        <w:autoSpaceDN w:val="0"/>
        <w:adjustRightInd w:val="0"/>
        <w:spacing w:after="0" w:line="276" w:lineRule="auto"/>
        <w:ind w:right="402" w:firstLine="0"/>
        <w:rPr>
          <w:szCs w:val="24"/>
        </w:rPr>
      </w:pPr>
      <w:r w:rsidRPr="00F5766B">
        <w:rPr>
          <w:szCs w:val="24"/>
        </w:rPr>
        <w:t>FUNTOWICZ, S. Y J. RAVETZ (2000) “Epistemologí</w:t>
      </w:r>
      <w:r>
        <w:rPr>
          <w:szCs w:val="24"/>
        </w:rPr>
        <w:t xml:space="preserve">a política y ciencia posnormal” </w:t>
      </w:r>
      <w:r w:rsidRPr="00F5766B">
        <w:rPr>
          <w:szCs w:val="24"/>
        </w:rPr>
        <w:t xml:space="preserve"> En: </w:t>
      </w:r>
      <w:r>
        <w:rPr>
          <w:szCs w:val="24"/>
          <w:lang w:bidi="he-IL"/>
        </w:rPr>
        <w:t>La Ciencia P</w:t>
      </w:r>
      <w:r w:rsidRPr="00F5766B">
        <w:rPr>
          <w:szCs w:val="24"/>
          <w:lang w:bidi="he-IL"/>
        </w:rPr>
        <w:t>osnormal. Ciencia con la gente</w:t>
      </w:r>
      <w:r w:rsidRPr="00F5766B">
        <w:rPr>
          <w:szCs w:val="24"/>
        </w:rPr>
        <w:t>. Barcelona, ICARIA; reedición.</w:t>
      </w:r>
    </w:p>
    <w:p w14:paraId="6745AE9F" w14:textId="77777777" w:rsidR="00F5766B" w:rsidRPr="00F5766B" w:rsidRDefault="00F5766B" w:rsidP="00A37979">
      <w:pPr>
        <w:tabs>
          <w:tab w:val="left" w:pos="10206"/>
        </w:tabs>
        <w:spacing w:after="0" w:line="276" w:lineRule="auto"/>
        <w:ind w:right="402" w:firstLine="0"/>
        <w:rPr>
          <w:rFonts w:eastAsia="Times New Roman" w:cstheme="minorHAnsi"/>
          <w:szCs w:val="24"/>
          <w:lang w:val="es-ES" w:eastAsia="es-ES"/>
        </w:rPr>
      </w:pPr>
      <w:r w:rsidRPr="00F5766B">
        <w:rPr>
          <w:rStyle w:val="nfasis"/>
          <w:i w:val="0"/>
          <w:szCs w:val="24"/>
          <w:shd w:val="clear" w:color="auto" w:fill="FFFFFF"/>
        </w:rPr>
        <w:t xml:space="preserve">ONU. 1992. Declaración de Río de Janeiro sobre el Medio Ambiente y el Desarrollo  </w:t>
      </w:r>
      <w:hyperlink r:id="rId11" w:history="1">
        <w:r w:rsidRPr="00F5766B">
          <w:rPr>
            <w:rStyle w:val="Hipervnculo"/>
            <w:szCs w:val="24"/>
            <w:shd w:val="clear" w:color="auto" w:fill="FFFFFF"/>
          </w:rPr>
          <w:t>http://www.un.org/spanish/esa/sustdev/agenda21/riodeclaration.htm</w:t>
        </w:r>
      </w:hyperlink>
    </w:p>
    <w:p w14:paraId="77490850" w14:textId="77777777" w:rsidR="00F5766B" w:rsidRDefault="00F5766B" w:rsidP="00A37979">
      <w:pPr>
        <w:tabs>
          <w:tab w:val="left" w:pos="10206"/>
        </w:tabs>
        <w:spacing w:after="0" w:line="276" w:lineRule="auto"/>
        <w:ind w:right="402" w:firstLine="0"/>
        <w:rPr>
          <w:szCs w:val="24"/>
        </w:rPr>
      </w:pPr>
      <w:r w:rsidRPr="00F5766B">
        <w:rPr>
          <w:szCs w:val="24"/>
        </w:rPr>
        <w:t>ROBIROSA MARIO Turbulencia y Gestión Planificada Principios de planificación participativa social, territorial y organizacional EUDEBA UBA Buenos Aires 2014</w:t>
      </w:r>
    </w:p>
    <w:p w14:paraId="47D0DD3F" w14:textId="77777777" w:rsidR="00A478EC" w:rsidRDefault="00A478EC" w:rsidP="00A37979">
      <w:pPr>
        <w:tabs>
          <w:tab w:val="left" w:pos="10206"/>
        </w:tabs>
        <w:spacing w:after="0" w:line="276" w:lineRule="auto"/>
        <w:ind w:right="402" w:firstLine="0"/>
        <w:rPr>
          <w:szCs w:val="24"/>
        </w:rPr>
      </w:pPr>
      <w:r>
        <w:rPr>
          <w:szCs w:val="24"/>
        </w:rPr>
        <w:t xml:space="preserve">POGGIESE HÉCTOR Planificación Participativa y Gestión Asociada [PPGA] </w:t>
      </w:r>
      <w:r w:rsidR="00DD1C40">
        <w:rPr>
          <w:szCs w:val="24"/>
        </w:rPr>
        <w:t>Metodologías</w:t>
      </w:r>
      <w:r>
        <w:rPr>
          <w:szCs w:val="24"/>
        </w:rPr>
        <w:t xml:space="preserve"> ESPACIO Buenos Aires 2011</w:t>
      </w:r>
    </w:p>
    <w:p w14:paraId="32C4A137" w14:textId="77777777" w:rsidR="00CA3EEE" w:rsidRPr="00F5766B" w:rsidRDefault="00CA3EEE" w:rsidP="00A37979">
      <w:pPr>
        <w:tabs>
          <w:tab w:val="left" w:pos="10206"/>
        </w:tabs>
        <w:spacing w:after="0" w:line="276" w:lineRule="auto"/>
        <w:ind w:right="402" w:firstLine="0"/>
        <w:rPr>
          <w:szCs w:val="24"/>
        </w:rPr>
      </w:pPr>
    </w:p>
    <w:p w14:paraId="3C6980F7" w14:textId="77777777" w:rsidR="0018059C" w:rsidRDefault="00D7555D" w:rsidP="00961EE3">
      <w:pPr>
        <w:pStyle w:val="Normal1"/>
        <w:jc w:val="both"/>
        <w:rPr>
          <w:rFonts w:ascii="Book Antiqua" w:hAnsi="Book Antiqua" w:cstheme="minorHAnsi"/>
          <w:color w:val="auto"/>
          <w:sz w:val="24"/>
          <w:szCs w:val="24"/>
        </w:rPr>
      </w:pPr>
      <w:r>
        <w:rPr>
          <w:rFonts w:ascii="Book Antiqua" w:hAnsi="Book Antiqua" w:cstheme="minorHAnsi"/>
          <w:color w:val="auto"/>
          <w:sz w:val="24"/>
          <w:szCs w:val="24"/>
        </w:rPr>
        <w:t>4</w:t>
      </w:r>
      <w:r w:rsidR="00961EE3">
        <w:rPr>
          <w:rFonts w:ascii="Book Antiqua" w:hAnsi="Book Antiqua" w:cstheme="minorHAnsi"/>
          <w:color w:val="auto"/>
          <w:sz w:val="24"/>
          <w:szCs w:val="24"/>
        </w:rPr>
        <w:t>.1</w:t>
      </w:r>
      <w:r w:rsidR="000D03AB">
        <w:rPr>
          <w:rFonts w:ascii="Book Antiqua" w:hAnsi="Book Antiqua" w:cstheme="minorHAnsi"/>
          <w:color w:val="auto"/>
          <w:sz w:val="24"/>
          <w:szCs w:val="24"/>
        </w:rPr>
        <w:t xml:space="preserve"> </w:t>
      </w:r>
      <w:r w:rsidR="00A247DD" w:rsidRPr="00EA1B63">
        <w:rPr>
          <w:rFonts w:ascii="Book Antiqua" w:hAnsi="Book Antiqua" w:cstheme="minorHAnsi"/>
          <w:color w:val="auto"/>
          <w:sz w:val="24"/>
          <w:szCs w:val="24"/>
        </w:rPr>
        <w:t>SIGLAS Y ACRÓNIMOS</w:t>
      </w:r>
      <w:r w:rsidR="00264DAF">
        <w:rPr>
          <w:rFonts w:ascii="Book Antiqua" w:hAnsi="Book Antiqua" w:cstheme="minorHAnsi"/>
          <w:color w:val="auto"/>
          <w:sz w:val="24"/>
          <w:szCs w:val="24"/>
        </w:rPr>
        <w:fldChar w:fldCharType="begin"/>
      </w:r>
      <w:r w:rsidR="00FD57F2">
        <w:instrText xml:space="preserve"> XE "</w:instrText>
      </w:r>
      <w:r w:rsidR="00FD57F2" w:rsidRPr="00DD6F22">
        <w:rPr>
          <w:rFonts w:ascii="Book Antiqua" w:hAnsi="Book Antiqua" w:cstheme="minorHAnsi"/>
          <w:color w:val="auto"/>
          <w:sz w:val="24"/>
          <w:szCs w:val="24"/>
        </w:rPr>
        <w:instrText>Siglas y Acrónimos</w:instrText>
      </w:r>
      <w:r w:rsidR="00FD57F2">
        <w:instrText xml:space="preserve">" </w:instrText>
      </w:r>
      <w:r w:rsidR="00264DAF">
        <w:rPr>
          <w:rFonts w:ascii="Book Antiqua" w:hAnsi="Book Antiqua" w:cstheme="minorHAnsi"/>
          <w:color w:val="auto"/>
          <w:sz w:val="24"/>
          <w:szCs w:val="24"/>
        </w:rPr>
        <w:fldChar w:fldCharType="end"/>
      </w:r>
    </w:p>
    <w:p w14:paraId="3685503C" w14:textId="77777777" w:rsidR="006521FA" w:rsidRPr="00EA1B63" w:rsidRDefault="006521FA" w:rsidP="00A37979">
      <w:pPr>
        <w:pStyle w:val="Normal1"/>
        <w:ind w:left="709"/>
        <w:jc w:val="both"/>
        <w:rPr>
          <w:rFonts w:ascii="Book Antiqua" w:hAnsi="Book Antiqua" w:cstheme="minorHAnsi"/>
          <w:color w:val="auto"/>
          <w:sz w:val="24"/>
          <w:szCs w:val="24"/>
        </w:rPr>
      </w:pPr>
    </w:p>
    <w:p w14:paraId="3363D2BB" w14:textId="77777777" w:rsidR="008D0CC1" w:rsidRPr="00EA1B63" w:rsidRDefault="008D0CC1" w:rsidP="00A37979">
      <w:pPr>
        <w:spacing w:after="0" w:line="276" w:lineRule="auto"/>
        <w:ind w:firstLine="0"/>
        <w:rPr>
          <w:szCs w:val="24"/>
        </w:rPr>
      </w:pPr>
      <w:r w:rsidRPr="00EA1B63">
        <w:rPr>
          <w:szCs w:val="24"/>
        </w:rPr>
        <w:t xml:space="preserve">BIRF, Banco Internacional de Reconstrucción y Fomento Banco Mundial </w:t>
      </w:r>
    </w:p>
    <w:p w14:paraId="17982DF9" w14:textId="77777777" w:rsidR="00670D40" w:rsidRPr="00EA1B63" w:rsidRDefault="00670D40" w:rsidP="006E4D17">
      <w:pPr>
        <w:tabs>
          <w:tab w:val="left" w:pos="8931"/>
        </w:tabs>
        <w:spacing w:after="0" w:line="276" w:lineRule="auto"/>
        <w:ind w:firstLine="0"/>
        <w:rPr>
          <w:bCs/>
          <w:noProof/>
          <w:snapToGrid w:val="0"/>
          <w:w w:val="0"/>
          <w:szCs w:val="24"/>
        </w:rPr>
      </w:pPr>
      <w:r w:rsidRPr="00EA1B63">
        <w:rPr>
          <w:bCs/>
          <w:noProof/>
          <w:snapToGrid w:val="0"/>
          <w:w w:val="0"/>
          <w:szCs w:val="24"/>
        </w:rPr>
        <w:t xml:space="preserve">CEFES, Comisión de Estudio, Formulación y Evaluación Social del Proyecto destinado a la proteccion contra las inundaciones de los barrios Vélez Salfield, Puerto y Sargento Cabrera de la ciudad de Concordia </w:t>
      </w:r>
    </w:p>
    <w:p w14:paraId="44285B5C" w14:textId="77777777" w:rsidR="00670D40" w:rsidRPr="00EA1B63" w:rsidRDefault="00670D40" w:rsidP="00A37979">
      <w:pPr>
        <w:spacing w:after="0" w:line="276" w:lineRule="auto"/>
        <w:ind w:firstLine="0"/>
        <w:rPr>
          <w:bCs/>
          <w:noProof/>
          <w:snapToGrid w:val="0"/>
          <w:w w:val="0"/>
          <w:szCs w:val="24"/>
        </w:rPr>
      </w:pPr>
      <w:r w:rsidRPr="00EA1B63">
        <w:rPr>
          <w:bCs/>
          <w:noProof/>
          <w:snapToGrid w:val="0"/>
          <w:w w:val="0"/>
          <w:szCs w:val="24"/>
        </w:rPr>
        <w:t xml:space="preserve">CEDESCO Centro de Estudios para el Desarrollo Social y Comunal de Concordia CEYDAS, </w:t>
      </w:r>
    </w:p>
    <w:p w14:paraId="5B45B136" w14:textId="77777777" w:rsidR="000542BC" w:rsidRPr="00EA1B63" w:rsidRDefault="000542BC" w:rsidP="00A37979">
      <w:pPr>
        <w:spacing w:after="0" w:line="276" w:lineRule="auto"/>
        <w:ind w:firstLine="0"/>
        <w:rPr>
          <w:bCs/>
          <w:noProof/>
          <w:snapToGrid w:val="0"/>
          <w:w w:val="0"/>
          <w:szCs w:val="24"/>
        </w:rPr>
      </w:pPr>
      <w:r w:rsidRPr="00EA1B63">
        <w:rPr>
          <w:bCs/>
          <w:noProof/>
          <w:snapToGrid w:val="0"/>
          <w:w w:val="0"/>
          <w:szCs w:val="24"/>
        </w:rPr>
        <w:t xml:space="preserve">CAPER Concordia, Colegio de Aquitectos de la Provincia de Entre Ríos Filial Concordia </w:t>
      </w:r>
    </w:p>
    <w:p w14:paraId="1BAC47D3" w14:textId="77777777" w:rsidR="000542BC" w:rsidRPr="00EA1B63" w:rsidRDefault="000542BC" w:rsidP="00A37979">
      <w:pPr>
        <w:spacing w:after="0" w:line="276" w:lineRule="auto"/>
        <w:ind w:firstLine="0"/>
        <w:rPr>
          <w:bCs/>
          <w:noProof/>
          <w:snapToGrid w:val="0"/>
          <w:w w:val="0"/>
          <w:szCs w:val="24"/>
        </w:rPr>
      </w:pPr>
      <w:r w:rsidRPr="00EA1B63">
        <w:rPr>
          <w:bCs/>
          <w:noProof/>
          <w:snapToGrid w:val="0"/>
          <w:w w:val="0"/>
          <w:szCs w:val="24"/>
        </w:rPr>
        <w:t xml:space="preserve">CLARIS LPB  </w:t>
      </w:r>
    </w:p>
    <w:p w14:paraId="3B4C3003" w14:textId="77777777" w:rsidR="000542BC" w:rsidRPr="00EA1B63" w:rsidRDefault="000542BC" w:rsidP="00A37979">
      <w:pPr>
        <w:spacing w:after="0" w:line="276" w:lineRule="auto"/>
        <w:ind w:firstLine="0"/>
        <w:rPr>
          <w:bCs/>
          <w:noProof/>
          <w:snapToGrid w:val="0"/>
          <w:w w:val="0"/>
          <w:szCs w:val="24"/>
        </w:rPr>
      </w:pPr>
      <w:r w:rsidRPr="00EA1B63">
        <w:rPr>
          <w:bCs/>
          <w:noProof/>
          <w:snapToGrid w:val="0"/>
          <w:w w:val="0"/>
          <w:szCs w:val="24"/>
        </w:rPr>
        <w:t xml:space="preserve">CPICER, Colegio de Profesionales de la Ingeniería Civil de Entre Ríos Filial Concordia </w:t>
      </w:r>
    </w:p>
    <w:p w14:paraId="74DAAC11" w14:textId="77777777" w:rsidR="000542BC" w:rsidRPr="00EA1B63" w:rsidRDefault="000542BC" w:rsidP="00A37979">
      <w:pPr>
        <w:spacing w:after="0" w:line="276" w:lineRule="auto"/>
        <w:ind w:firstLine="0"/>
        <w:rPr>
          <w:szCs w:val="24"/>
        </w:rPr>
      </w:pPr>
      <w:r w:rsidRPr="00EA1B63">
        <w:rPr>
          <w:bCs/>
          <w:noProof/>
          <w:snapToGrid w:val="0"/>
          <w:w w:val="0"/>
          <w:szCs w:val="24"/>
        </w:rPr>
        <w:t xml:space="preserve">COPMMOTER, Colegio Profesional de Maestros Mayores de Obras y Técnicos de Entre Ríos </w:t>
      </w:r>
    </w:p>
    <w:p w14:paraId="0408053C" w14:textId="77777777" w:rsidR="008D0CC1" w:rsidRPr="00EA1B63" w:rsidRDefault="008D0CC1" w:rsidP="00A37979">
      <w:pPr>
        <w:pStyle w:val="Normal1"/>
        <w:jc w:val="both"/>
        <w:rPr>
          <w:rFonts w:ascii="Book Antiqua" w:hAnsi="Book Antiqua" w:cstheme="minorHAnsi"/>
          <w:b/>
          <w:color w:val="auto"/>
          <w:sz w:val="24"/>
          <w:szCs w:val="24"/>
        </w:rPr>
      </w:pPr>
      <w:r w:rsidRPr="00EA1B63">
        <w:rPr>
          <w:rFonts w:ascii="Book Antiqua" w:hAnsi="Book Antiqua" w:cstheme="minorHAnsi"/>
          <w:color w:val="auto"/>
          <w:sz w:val="24"/>
          <w:szCs w:val="24"/>
        </w:rPr>
        <w:t>CTM SG, Comisión Técnica Mixta de Salto Grande</w:t>
      </w:r>
    </w:p>
    <w:p w14:paraId="42BD886B" w14:textId="77777777" w:rsidR="008D0CC1" w:rsidRPr="00EA1B63" w:rsidRDefault="00670D40" w:rsidP="00A37979">
      <w:pPr>
        <w:spacing w:after="0" w:line="276" w:lineRule="auto"/>
        <w:ind w:firstLine="0"/>
        <w:rPr>
          <w:bCs/>
          <w:noProof/>
          <w:snapToGrid w:val="0"/>
          <w:w w:val="0"/>
          <w:szCs w:val="24"/>
        </w:rPr>
      </w:pPr>
      <w:r w:rsidRPr="00EA1B63">
        <w:rPr>
          <w:bCs/>
          <w:noProof/>
          <w:snapToGrid w:val="0"/>
          <w:w w:val="0"/>
          <w:szCs w:val="24"/>
        </w:rPr>
        <w:t xml:space="preserve">GIRH, Gestión Integral de Riesgos Hidroclimáticos </w:t>
      </w:r>
    </w:p>
    <w:p w14:paraId="7C273E7E" w14:textId="77777777" w:rsidR="000542BC" w:rsidRPr="00EA1B63" w:rsidRDefault="000542BC" w:rsidP="00A37979">
      <w:pPr>
        <w:shd w:val="clear" w:color="auto" w:fill="FFFFFF"/>
        <w:spacing w:after="0" w:line="276" w:lineRule="auto"/>
        <w:ind w:firstLine="0"/>
        <w:rPr>
          <w:bCs/>
          <w:noProof/>
          <w:snapToGrid w:val="0"/>
          <w:w w:val="0"/>
          <w:szCs w:val="24"/>
        </w:rPr>
      </w:pPr>
      <w:r w:rsidRPr="00EA1B63">
        <w:rPr>
          <w:bCs/>
          <w:noProof/>
          <w:snapToGrid w:val="0"/>
          <w:w w:val="0"/>
          <w:szCs w:val="24"/>
        </w:rPr>
        <w:t xml:space="preserve">HCD Honorable Consejo Deliberante </w:t>
      </w:r>
    </w:p>
    <w:p w14:paraId="08956EDF" w14:textId="77777777" w:rsidR="008D0CC1" w:rsidRPr="00EA1B63" w:rsidRDefault="008D0CC1" w:rsidP="00A37979">
      <w:pPr>
        <w:spacing w:after="0" w:line="276" w:lineRule="auto"/>
        <w:ind w:firstLine="0"/>
        <w:rPr>
          <w:rStyle w:val="normaltextrun"/>
          <w:bCs/>
          <w:color w:val="000000"/>
          <w:szCs w:val="24"/>
          <w:shd w:val="clear" w:color="auto" w:fill="FFFFFF"/>
        </w:rPr>
      </w:pPr>
      <w:r w:rsidRPr="00EA1B63">
        <w:rPr>
          <w:szCs w:val="24"/>
        </w:rPr>
        <w:t xml:space="preserve">ICC, Ciclo de Información Consulta y Consenso </w:t>
      </w:r>
    </w:p>
    <w:p w14:paraId="67CB27AB" w14:textId="77777777" w:rsidR="008D0CC1" w:rsidRPr="00EA1B63" w:rsidRDefault="00670D40" w:rsidP="00A37979">
      <w:pPr>
        <w:spacing w:after="0" w:line="276" w:lineRule="auto"/>
        <w:ind w:firstLine="0"/>
        <w:rPr>
          <w:bCs/>
          <w:noProof/>
          <w:snapToGrid w:val="0"/>
          <w:w w:val="0"/>
          <w:szCs w:val="24"/>
        </w:rPr>
      </w:pPr>
      <w:r w:rsidRPr="00EA1B63">
        <w:rPr>
          <w:bCs/>
          <w:noProof/>
          <w:snapToGrid w:val="0"/>
          <w:w w:val="0"/>
          <w:szCs w:val="24"/>
        </w:rPr>
        <w:t xml:space="preserve">MIZC, Manejo Intergral de Zonas Costeras </w:t>
      </w:r>
    </w:p>
    <w:p w14:paraId="77BDAFF9" w14:textId="77777777" w:rsidR="00670D40" w:rsidRPr="00EA1B63" w:rsidRDefault="00670D40" w:rsidP="00A37979">
      <w:pPr>
        <w:spacing w:after="0" w:line="276" w:lineRule="auto"/>
        <w:ind w:firstLine="0"/>
        <w:rPr>
          <w:rStyle w:val="normaltextrun"/>
          <w:bCs/>
          <w:color w:val="000000"/>
          <w:szCs w:val="24"/>
          <w:shd w:val="clear" w:color="auto" w:fill="FFFFFF"/>
        </w:rPr>
      </w:pPr>
      <w:r w:rsidRPr="00EA1B63">
        <w:rPr>
          <w:bCs/>
          <w:noProof/>
          <w:snapToGrid w:val="0"/>
          <w:w w:val="0"/>
          <w:szCs w:val="24"/>
        </w:rPr>
        <w:t xml:space="preserve">ONGs, Organizaciones No Gubernamentales </w:t>
      </w:r>
    </w:p>
    <w:p w14:paraId="4314D007" w14:textId="77777777" w:rsidR="0018059C" w:rsidRPr="00EA1B63" w:rsidRDefault="008D0CC1" w:rsidP="00A37979">
      <w:pPr>
        <w:spacing w:after="0" w:line="276" w:lineRule="auto"/>
        <w:ind w:firstLine="0"/>
        <w:rPr>
          <w:rStyle w:val="normaltextrun"/>
          <w:bCs/>
          <w:color w:val="000000"/>
          <w:szCs w:val="24"/>
          <w:shd w:val="clear" w:color="auto" w:fill="FFFFFF"/>
        </w:rPr>
      </w:pPr>
      <w:r w:rsidRPr="00EA1B63">
        <w:rPr>
          <w:rStyle w:val="normaltextrun"/>
          <w:bCs/>
          <w:color w:val="000000"/>
          <w:szCs w:val="24"/>
          <w:shd w:val="clear" w:color="auto" w:fill="FFFFFF"/>
        </w:rPr>
        <w:t>PADE, Plan de Acción durante Emergencia</w:t>
      </w:r>
    </w:p>
    <w:p w14:paraId="107D7E07" w14:textId="77777777" w:rsidR="008D0CC1" w:rsidRPr="00EA1B63" w:rsidRDefault="008D0CC1" w:rsidP="00A37979">
      <w:pPr>
        <w:spacing w:after="0" w:line="276" w:lineRule="auto"/>
        <w:ind w:firstLine="0"/>
        <w:rPr>
          <w:rStyle w:val="normaltextrun"/>
          <w:bCs/>
          <w:color w:val="000000"/>
          <w:szCs w:val="24"/>
          <w:shd w:val="clear" w:color="auto" w:fill="FFFFFF"/>
        </w:rPr>
      </w:pPr>
      <w:r w:rsidRPr="00EA1B63">
        <w:rPr>
          <w:rStyle w:val="normaltextrun"/>
          <w:bCs/>
          <w:color w:val="000000"/>
          <w:szCs w:val="24"/>
          <w:shd w:val="clear" w:color="auto" w:fill="FFFFFF"/>
        </w:rPr>
        <w:t>PIRNA,</w:t>
      </w:r>
      <w:r w:rsidRPr="00EA1B63">
        <w:rPr>
          <w:szCs w:val="24"/>
        </w:rPr>
        <w:t xml:space="preserve"> Programa de Investigaciones en Recursos Naturales y Ambiente</w:t>
      </w:r>
      <w:r w:rsidRPr="00EA1B63">
        <w:rPr>
          <w:rStyle w:val="normaltextrun"/>
          <w:bCs/>
          <w:color w:val="000000"/>
          <w:szCs w:val="24"/>
          <w:shd w:val="clear" w:color="auto" w:fill="FFFFFF"/>
        </w:rPr>
        <w:t xml:space="preserve"> </w:t>
      </w:r>
    </w:p>
    <w:p w14:paraId="39589215" w14:textId="77777777" w:rsidR="008D0CC1" w:rsidRPr="00EA1B63" w:rsidRDefault="008D0CC1" w:rsidP="00A37979">
      <w:pPr>
        <w:spacing w:after="0" w:line="276" w:lineRule="auto"/>
        <w:ind w:firstLine="0"/>
        <w:rPr>
          <w:bCs/>
          <w:noProof/>
          <w:snapToGrid w:val="0"/>
          <w:w w:val="0"/>
          <w:szCs w:val="24"/>
        </w:rPr>
      </w:pPr>
      <w:r w:rsidRPr="00EA1B63">
        <w:rPr>
          <w:bCs/>
          <w:noProof/>
          <w:snapToGrid w:val="0"/>
          <w:w w:val="0"/>
          <w:szCs w:val="24"/>
        </w:rPr>
        <w:t xml:space="preserve">SAT,  Sistema De Alerta Temprana </w:t>
      </w:r>
    </w:p>
    <w:p w14:paraId="15E90AAB" w14:textId="77777777" w:rsidR="000542BC" w:rsidRPr="00EA1B63" w:rsidRDefault="000542BC" w:rsidP="00A37979">
      <w:pPr>
        <w:spacing w:after="0" w:line="276" w:lineRule="auto"/>
        <w:ind w:firstLine="0"/>
        <w:rPr>
          <w:bCs/>
          <w:noProof/>
          <w:snapToGrid w:val="0"/>
          <w:w w:val="0"/>
          <w:szCs w:val="24"/>
        </w:rPr>
      </w:pPr>
      <w:r w:rsidRPr="00EA1B63">
        <w:rPr>
          <w:bCs/>
          <w:noProof/>
          <w:snapToGrid w:val="0"/>
          <w:w w:val="0"/>
          <w:szCs w:val="24"/>
        </w:rPr>
        <w:lastRenderedPageBreak/>
        <w:t xml:space="preserve">UADER FHAyCS, Universidad Autonoma de Entre Ríos – Facultad de Humanidades Artes y Ciencias Sociales </w:t>
      </w:r>
    </w:p>
    <w:p w14:paraId="284B1033" w14:textId="77777777" w:rsidR="000542BC" w:rsidRPr="00EA1B63" w:rsidRDefault="000542BC" w:rsidP="00A37979">
      <w:pPr>
        <w:spacing w:after="0" w:line="276" w:lineRule="auto"/>
        <w:ind w:firstLine="0"/>
        <w:rPr>
          <w:bCs/>
          <w:noProof/>
          <w:snapToGrid w:val="0"/>
          <w:w w:val="0"/>
          <w:szCs w:val="24"/>
        </w:rPr>
      </w:pPr>
      <w:r w:rsidRPr="00EA1B63">
        <w:rPr>
          <w:bCs/>
          <w:noProof/>
          <w:snapToGrid w:val="0"/>
          <w:w w:val="0"/>
          <w:szCs w:val="24"/>
        </w:rPr>
        <w:t xml:space="preserve">UTN FRCON,  Universidad Tecnológica Nacional – Facultad Regional Concordia </w:t>
      </w:r>
    </w:p>
    <w:bookmarkEnd w:id="0"/>
    <w:p w14:paraId="62B93257" w14:textId="77777777" w:rsidR="00961EE3" w:rsidRDefault="00961EE3">
      <w:pPr>
        <w:spacing w:line="276" w:lineRule="auto"/>
        <w:ind w:firstLine="0"/>
        <w:jc w:val="left"/>
        <w:rPr>
          <w:szCs w:val="24"/>
        </w:rPr>
      </w:pPr>
    </w:p>
    <w:p w14:paraId="75CD2E2F" w14:textId="77777777" w:rsidR="00961EE3" w:rsidRPr="00961EE3" w:rsidRDefault="00961EE3" w:rsidP="00961EE3">
      <w:pPr>
        <w:pStyle w:val="Prrafodelista"/>
        <w:numPr>
          <w:ilvl w:val="0"/>
          <w:numId w:val="15"/>
        </w:numPr>
        <w:spacing w:line="276" w:lineRule="auto"/>
        <w:jc w:val="left"/>
        <w:rPr>
          <w:szCs w:val="24"/>
        </w:rPr>
      </w:pPr>
      <w:r w:rsidRPr="00961EE3">
        <w:rPr>
          <w:szCs w:val="24"/>
        </w:rPr>
        <w:t>ANEXOS</w:t>
      </w:r>
      <w:r w:rsidR="00264DAF">
        <w:rPr>
          <w:szCs w:val="24"/>
        </w:rPr>
        <w:fldChar w:fldCharType="begin"/>
      </w:r>
      <w:r w:rsidR="003C4D44">
        <w:instrText xml:space="preserve"> XE "</w:instrText>
      </w:r>
      <w:r w:rsidR="003C4D44" w:rsidRPr="00CC687E">
        <w:rPr>
          <w:szCs w:val="24"/>
        </w:rPr>
        <w:instrText>ANEXOS</w:instrText>
      </w:r>
      <w:r w:rsidR="003C4D44">
        <w:instrText xml:space="preserve">" </w:instrText>
      </w:r>
      <w:r w:rsidR="00264DAF">
        <w:rPr>
          <w:szCs w:val="24"/>
        </w:rPr>
        <w:fldChar w:fldCharType="end"/>
      </w:r>
    </w:p>
    <w:p w14:paraId="5B71C792" w14:textId="77777777" w:rsidR="00961EE3" w:rsidRPr="00961EE3" w:rsidRDefault="00961EE3" w:rsidP="00961EE3">
      <w:pPr>
        <w:spacing w:line="276" w:lineRule="auto"/>
        <w:ind w:firstLine="0"/>
        <w:jc w:val="left"/>
        <w:rPr>
          <w:szCs w:val="24"/>
        </w:rPr>
      </w:pPr>
      <w:r w:rsidRPr="00961EE3">
        <w:rPr>
          <w:szCs w:val="24"/>
        </w:rPr>
        <w:t xml:space="preserve">ANEXO 1 </w:t>
      </w:r>
      <w:r w:rsidR="005C0E9E">
        <w:rPr>
          <w:szCs w:val="24"/>
        </w:rPr>
        <w:t>INSTANCIAS DE ICC</w:t>
      </w:r>
    </w:p>
    <w:p w14:paraId="370207AD" w14:textId="77777777" w:rsidR="00961EE3" w:rsidRPr="00961EE3" w:rsidRDefault="00961EE3" w:rsidP="00961EE3">
      <w:pPr>
        <w:spacing w:line="276" w:lineRule="auto"/>
        <w:ind w:firstLine="0"/>
        <w:jc w:val="left"/>
        <w:rPr>
          <w:szCs w:val="24"/>
        </w:rPr>
      </w:pPr>
      <w:r w:rsidRPr="00961EE3">
        <w:rPr>
          <w:szCs w:val="24"/>
        </w:rPr>
        <w:t xml:space="preserve">ANEXO 2 </w:t>
      </w:r>
      <w:r w:rsidR="005C0E9E">
        <w:rPr>
          <w:szCs w:val="24"/>
        </w:rPr>
        <w:t>PARTICIPANTES CICLO ICC</w:t>
      </w:r>
    </w:p>
    <w:p w14:paraId="63ED574E" w14:textId="77777777" w:rsidR="00961EE3" w:rsidRDefault="00961EE3" w:rsidP="00961EE3">
      <w:pPr>
        <w:spacing w:line="276" w:lineRule="auto"/>
        <w:ind w:firstLine="0"/>
        <w:jc w:val="left"/>
        <w:rPr>
          <w:szCs w:val="24"/>
        </w:rPr>
      </w:pPr>
      <w:r w:rsidRPr="00961EE3">
        <w:rPr>
          <w:szCs w:val="24"/>
        </w:rPr>
        <w:t>ANEXO 3 ACTA BARRIO PUERTO</w:t>
      </w:r>
    </w:p>
    <w:p w14:paraId="233B34E9" w14:textId="77777777" w:rsidR="005C0E9E" w:rsidRPr="00961EE3" w:rsidRDefault="005C0E9E" w:rsidP="00961EE3">
      <w:pPr>
        <w:spacing w:line="276" w:lineRule="auto"/>
        <w:ind w:firstLine="0"/>
        <w:jc w:val="left"/>
        <w:rPr>
          <w:szCs w:val="24"/>
        </w:rPr>
      </w:pPr>
      <w:r>
        <w:rPr>
          <w:szCs w:val="24"/>
        </w:rPr>
        <w:t>ANEXO 4  DB TALLER PROSPECTIVO</w:t>
      </w:r>
    </w:p>
    <w:p w14:paraId="3169A5DD" w14:textId="77777777" w:rsidR="00E51390" w:rsidRDefault="00E51390">
      <w:pPr>
        <w:spacing w:line="276" w:lineRule="auto"/>
        <w:ind w:firstLine="0"/>
        <w:jc w:val="left"/>
        <w:rPr>
          <w:szCs w:val="24"/>
        </w:rPr>
      </w:pPr>
    </w:p>
    <w:sectPr w:rsidR="00E51390" w:rsidSect="002B7715">
      <w:headerReference w:type="default" r:id="rId12"/>
      <w:footerReference w:type="default" r:id="rId13"/>
      <w:type w:val="continuous"/>
      <w:pgSz w:w="11907" w:h="16839" w:code="9"/>
      <w:pgMar w:top="567" w:right="851" w:bottom="1134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86DD7" w14:textId="77777777" w:rsidR="00825D3B" w:rsidRDefault="00825D3B" w:rsidP="00A050D3">
      <w:r>
        <w:separator/>
      </w:r>
    </w:p>
    <w:p w14:paraId="275AD7C1" w14:textId="77777777" w:rsidR="00825D3B" w:rsidRDefault="00825D3B" w:rsidP="00A050D3"/>
  </w:endnote>
  <w:endnote w:type="continuationSeparator" w:id="0">
    <w:p w14:paraId="0945A95F" w14:textId="77777777" w:rsidR="00825D3B" w:rsidRDefault="00825D3B" w:rsidP="00A050D3">
      <w:r>
        <w:continuationSeparator/>
      </w:r>
    </w:p>
    <w:p w14:paraId="507F6579" w14:textId="77777777" w:rsidR="00825D3B" w:rsidRDefault="00825D3B" w:rsidP="00A050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Droid Sans Fallback">
    <w:altName w:val="MS Mincho"/>
    <w:charset w:val="8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 Light">
    <w:altName w:val="Myriad Pro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8A736" w14:textId="77777777" w:rsidR="00CF319F" w:rsidRDefault="00264DAF" w:rsidP="006A4866">
    <w:pPr>
      <w:pStyle w:val="Piedepgina"/>
      <w:pBdr>
        <w:top w:val="single" w:sz="4" w:space="1" w:color="002060"/>
      </w:pBdr>
      <w:tabs>
        <w:tab w:val="clear" w:pos="4419"/>
        <w:tab w:val="right" w:pos="9639"/>
      </w:tabs>
      <w:ind w:firstLine="0"/>
      <w:jc w:val="center"/>
      <w:rPr>
        <w:rFonts w:ascii="Palatino Linotype" w:hAnsi="Palatino Linotype"/>
        <w:b/>
        <w:bCs/>
        <w:iCs w:val="0"/>
        <w:noProof/>
        <w:color w:val="002060"/>
        <w:sz w:val="20"/>
        <w:szCs w:val="20"/>
      </w:rPr>
    </w:pPr>
    <w:r w:rsidRPr="006A4866">
      <w:rPr>
        <w:rFonts w:ascii="Palatino Linotype" w:hAnsi="Palatino Linotype"/>
        <w:b/>
        <w:bCs/>
        <w:iCs w:val="0"/>
        <w:noProof/>
        <w:color w:val="002060"/>
        <w:sz w:val="20"/>
        <w:szCs w:val="20"/>
      </w:rPr>
      <w:fldChar w:fldCharType="begin"/>
    </w:r>
    <w:r w:rsidR="00CF319F" w:rsidRPr="006A4866">
      <w:rPr>
        <w:rFonts w:ascii="Palatino Linotype" w:hAnsi="Palatino Linotype"/>
        <w:b/>
        <w:bCs/>
        <w:iCs w:val="0"/>
        <w:noProof/>
        <w:color w:val="002060"/>
        <w:sz w:val="20"/>
        <w:szCs w:val="20"/>
      </w:rPr>
      <w:instrText xml:space="preserve"> PAGE   \* MERGEFORMAT </w:instrText>
    </w:r>
    <w:r w:rsidRPr="006A4866">
      <w:rPr>
        <w:rFonts w:ascii="Palatino Linotype" w:hAnsi="Palatino Linotype"/>
        <w:b/>
        <w:bCs/>
        <w:iCs w:val="0"/>
        <w:noProof/>
        <w:color w:val="002060"/>
        <w:sz w:val="20"/>
        <w:szCs w:val="20"/>
      </w:rPr>
      <w:fldChar w:fldCharType="separate"/>
    </w:r>
    <w:r w:rsidR="005C0E9E">
      <w:rPr>
        <w:rFonts w:ascii="Palatino Linotype" w:hAnsi="Palatino Linotype"/>
        <w:b/>
        <w:bCs/>
        <w:iCs w:val="0"/>
        <w:noProof/>
        <w:color w:val="002060"/>
        <w:sz w:val="20"/>
        <w:szCs w:val="20"/>
      </w:rPr>
      <w:t>14</w:t>
    </w:r>
    <w:r w:rsidRPr="006A4866">
      <w:rPr>
        <w:rFonts w:ascii="Palatino Linotype" w:hAnsi="Palatino Linotype"/>
        <w:b/>
        <w:bCs/>
        <w:iCs w:val="0"/>
        <w:noProof/>
        <w:color w:val="002060"/>
        <w:sz w:val="20"/>
        <w:szCs w:val="20"/>
      </w:rPr>
      <w:fldChar w:fldCharType="end"/>
    </w:r>
  </w:p>
  <w:p w14:paraId="14437532" w14:textId="77777777" w:rsidR="00CF319F" w:rsidRDefault="00CF319F" w:rsidP="006A4866">
    <w:pPr>
      <w:pStyle w:val="Piedepgina"/>
      <w:pBdr>
        <w:top w:val="single" w:sz="4" w:space="1" w:color="002060"/>
      </w:pBdr>
      <w:tabs>
        <w:tab w:val="clear" w:pos="4419"/>
        <w:tab w:val="right" w:pos="9639"/>
      </w:tabs>
      <w:ind w:firstLine="0"/>
      <w:jc w:val="center"/>
      <w:rPr>
        <w:rFonts w:ascii="Palatino Linotype" w:hAnsi="Palatino Linotype"/>
        <w:b/>
        <w:bCs/>
        <w:iCs w:val="0"/>
        <w:noProof/>
        <w:color w:val="00206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6D3E3" w14:textId="77777777" w:rsidR="00825D3B" w:rsidRDefault="00825D3B" w:rsidP="00A050D3">
      <w:r>
        <w:separator/>
      </w:r>
    </w:p>
    <w:p w14:paraId="1BDBA36D" w14:textId="77777777" w:rsidR="00825D3B" w:rsidRDefault="00825D3B" w:rsidP="00A050D3"/>
  </w:footnote>
  <w:footnote w:type="continuationSeparator" w:id="0">
    <w:p w14:paraId="6C61F508" w14:textId="77777777" w:rsidR="00825D3B" w:rsidRDefault="00825D3B" w:rsidP="00A050D3">
      <w:r>
        <w:continuationSeparator/>
      </w:r>
    </w:p>
    <w:p w14:paraId="05022188" w14:textId="77777777" w:rsidR="00825D3B" w:rsidRDefault="00825D3B" w:rsidP="00A050D3"/>
  </w:footnote>
  <w:footnote w:id="1">
    <w:p w14:paraId="3DF587B6" w14:textId="77777777" w:rsidR="00CF319F" w:rsidRPr="00A22723" w:rsidRDefault="00CF319F" w:rsidP="00A22723">
      <w:pPr>
        <w:pStyle w:val="Textonotapie"/>
        <w:ind w:firstLine="0"/>
      </w:pPr>
      <w:r w:rsidRPr="00A22723">
        <w:rPr>
          <w:rStyle w:val="Refdenotaalpie"/>
        </w:rPr>
        <w:footnoteRef/>
      </w:r>
      <w:r w:rsidRPr="00A22723">
        <w:t xml:space="preserve"> en tanto implica el procesamiento de la información disponible y la que portan los actores a partir de una lógica común.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3B1D1" w14:textId="77777777" w:rsidR="00CF319F" w:rsidRPr="008D68A0" w:rsidRDefault="00CF319F" w:rsidP="008D68A0">
    <w:pPr>
      <w:pStyle w:val="Piedepgina"/>
      <w:pBdr>
        <w:bottom w:val="single" w:sz="4" w:space="1" w:color="auto"/>
      </w:pBdr>
      <w:tabs>
        <w:tab w:val="clear" w:pos="4419"/>
        <w:tab w:val="clear" w:pos="8838"/>
      </w:tabs>
      <w:ind w:firstLine="0"/>
      <w:jc w:val="center"/>
      <w:rPr>
        <w:sz w:val="20"/>
        <w:szCs w:val="20"/>
        <w:lang w:val="es-ES"/>
      </w:rPr>
    </w:pPr>
    <w:r>
      <w:rPr>
        <w:sz w:val="20"/>
        <w:szCs w:val="20"/>
        <w:lang w:val="es-ES"/>
      </w:rPr>
      <w:t>Ciclo ICC PADE y DISEÑO PRELIMINAR DEFENSA COSTERA CENTRAL</w:t>
    </w:r>
  </w:p>
  <w:p w14:paraId="066972C6" w14:textId="77777777" w:rsidR="00CF319F" w:rsidRPr="00F82FF8" w:rsidRDefault="00CF319F" w:rsidP="00F82FF8">
    <w:pPr>
      <w:pStyle w:val="Piedepgina"/>
      <w:pBdr>
        <w:bottom w:val="single" w:sz="4" w:space="1" w:color="auto"/>
      </w:pBdr>
      <w:tabs>
        <w:tab w:val="clear" w:pos="4419"/>
        <w:tab w:val="clear" w:pos="8838"/>
      </w:tabs>
      <w:ind w:firstLine="0"/>
      <w:jc w:val="center"/>
      <w:rPr>
        <w:sz w:val="16"/>
        <w:szCs w:val="16"/>
      </w:rPr>
    </w:pPr>
  </w:p>
  <w:p w14:paraId="1664D339" w14:textId="77777777" w:rsidR="00CF319F" w:rsidRDefault="00CF319F" w:rsidP="00A050D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77EE5"/>
    <w:multiLevelType w:val="multilevel"/>
    <w:tmpl w:val="2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1B861DC"/>
    <w:multiLevelType w:val="multilevel"/>
    <w:tmpl w:val="7AE8950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186B7E44"/>
    <w:multiLevelType w:val="hybridMultilevel"/>
    <w:tmpl w:val="832CD8EA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346B3F"/>
    <w:multiLevelType w:val="multilevel"/>
    <w:tmpl w:val="5BA6878E"/>
    <w:styleLink w:val="Estilo2"/>
    <w:lvl w:ilvl="0">
      <w:start w:val="2"/>
      <w:numFmt w:val="decimal"/>
      <w:lvlText w:val="%1."/>
      <w:lvlJc w:val="left"/>
      <w:pPr>
        <w:ind w:left="360" w:hanging="360"/>
      </w:pPr>
      <w:rPr>
        <w:rFonts w:ascii="Courier New" w:hAnsi="Courier New" w:hint="default"/>
        <w:sz w:val="22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EB94BFA"/>
    <w:multiLevelType w:val="hybridMultilevel"/>
    <w:tmpl w:val="A72A72E6"/>
    <w:lvl w:ilvl="0" w:tplc="4992CFF0">
      <w:start w:val="1"/>
      <w:numFmt w:val="decimal"/>
      <w:pStyle w:val="TtuloAnexos"/>
      <w:lvlText w:val="A%1."/>
      <w:lvlJc w:val="left"/>
      <w:pPr>
        <w:ind w:left="886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50" w:hanging="360"/>
      </w:pPr>
    </w:lvl>
    <w:lvl w:ilvl="2" w:tplc="2C0A001B" w:tentative="1">
      <w:start w:val="1"/>
      <w:numFmt w:val="lowerRoman"/>
      <w:lvlText w:val="%3."/>
      <w:lvlJc w:val="right"/>
      <w:pPr>
        <w:ind w:left="2870" w:hanging="180"/>
      </w:pPr>
    </w:lvl>
    <w:lvl w:ilvl="3" w:tplc="2C0A000F" w:tentative="1">
      <w:start w:val="1"/>
      <w:numFmt w:val="decimal"/>
      <w:lvlText w:val="%4."/>
      <w:lvlJc w:val="left"/>
      <w:pPr>
        <w:ind w:left="3590" w:hanging="360"/>
      </w:pPr>
    </w:lvl>
    <w:lvl w:ilvl="4" w:tplc="2C0A0019" w:tentative="1">
      <w:start w:val="1"/>
      <w:numFmt w:val="lowerLetter"/>
      <w:lvlText w:val="%5."/>
      <w:lvlJc w:val="left"/>
      <w:pPr>
        <w:ind w:left="4310" w:hanging="360"/>
      </w:pPr>
    </w:lvl>
    <w:lvl w:ilvl="5" w:tplc="2C0A001B" w:tentative="1">
      <w:start w:val="1"/>
      <w:numFmt w:val="lowerRoman"/>
      <w:lvlText w:val="%6."/>
      <w:lvlJc w:val="right"/>
      <w:pPr>
        <w:ind w:left="5030" w:hanging="180"/>
      </w:pPr>
    </w:lvl>
    <w:lvl w:ilvl="6" w:tplc="2C0A000F" w:tentative="1">
      <w:start w:val="1"/>
      <w:numFmt w:val="decimal"/>
      <w:lvlText w:val="%7."/>
      <w:lvlJc w:val="left"/>
      <w:pPr>
        <w:ind w:left="5750" w:hanging="360"/>
      </w:pPr>
    </w:lvl>
    <w:lvl w:ilvl="7" w:tplc="2C0A0019" w:tentative="1">
      <w:start w:val="1"/>
      <w:numFmt w:val="lowerLetter"/>
      <w:lvlText w:val="%8."/>
      <w:lvlJc w:val="left"/>
      <w:pPr>
        <w:ind w:left="6470" w:hanging="360"/>
      </w:pPr>
    </w:lvl>
    <w:lvl w:ilvl="8" w:tplc="2C0A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5" w15:restartNumberingAfterBreak="0">
    <w:nsid w:val="21C94834"/>
    <w:multiLevelType w:val="multilevel"/>
    <w:tmpl w:val="2C0A001D"/>
    <w:styleLink w:val="Estilo1"/>
    <w:lvl w:ilvl="0">
      <w:start w:val="1"/>
      <w:numFmt w:val="decimal"/>
      <w:lvlText w:val="%1)"/>
      <w:lvlJc w:val="left"/>
      <w:pPr>
        <w:ind w:left="360" w:hanging="360"/>
      </w:pPr>
      <w:rPr>
        <w:rFonts w:ascii="Arial Narrow" w:hAnsi="Arial Narrow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A0F3E71"/>
    <w:multiLevelType w:val="hybridMultilevel"/>
    <w:tmpl w:val="04EE62EC"/>
    <w:lvl w:ilvl="0" w:tplc="610A15C4">
      <w:start w:val="1"/>
      <w:numFmt w:val="bullet"/>
      <w:pStyle w:val="Vietastesis"/>
      <w:lvlText w:val="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7" w15:restartNumberingAfterBreak="0">
    <w:nsid w:val="311A5EF0"/>
    <w:multiLevelType w:val="multilevel"/>
    <w:tmpl w:val="666212DE"/>
    <w:styleLink w:val="Estilo3"/>
    <w:lvl w:ilvl="0">
      <w:start w:val="1"/>
      <w:numFmt w:val="decimal"/>
      <w:lvlText w:val="%1.-"/>
      <w:lvlJc w:val="left"/>
      <w:pPr>
        <w:tabs>
          <w:tab w:val="num" w:pos="0"/>
        </w:tabs>
        <w:ind w:left="0" w:firstLine="0"/>
      </w:pPr>
      <w:rPr>
        <w:rFonts w:ascii="Book Antiqua" w:hAnsi="Book Antiqua" w:hint="default"/>
        <w:b/>
        <w:i w:val="0"/>
        <w:sz w:val="24"/>
        <w:szCs w:val="24"/>
      </w:rPr>
    </w:lvl>
    <w:lvl w:ilvl="1">
      <w:start w:val="1"/>
      <w:numFmt w:val="decimal"/>
      <w:lvlText w:val="%1.%2.-"/>
      <w:lvlJc w:val="left"/>
      <w:pPr>
        <w:tabs>
          <w:tab w:val="num" w:pos="0"/>
        </w:tabs>
        <w:ind w:left="0" w:firstLine="0"/>
      </w:pPr>
      <w:rPr>
        <w:rFonts w:ascii="Book Antiqua" w:hAnsi="Book Antiqua" w:hint="default"/>
        <w:b/>
        <w:i w:val="0"/>
        <w:sz w:val="24"/>
        <w:szCs w:val="24"/>
      </w:rPr>
    </w:lvl>
    <w:lvl w:ilvl="2">
      <w:start w:val="1"/>
      <w:numFmt w:val="decimal"/>
      <w:lvlText w:val="%1.%2.%3.-"/>
      <w:lvlJc w:val="left"/>
      <w:pPr>
        <w:tabs>
          <w:tab w:val="num" w:pos="0"/>
        </w:tabs>
        <w:ind w:left="0" w:firstLine="0"/>
      </w:pPr>
      <w:rPr>
        <w:rFonts w:ascii="Book Antiqua" w:hAnsi="Book Antiqua" w:hint="default"/>
        <w:b/>
        <w:i w:val="0"/>
        <w:sz w:val="24"/>
        <w:szCs w:val="24"/>
      </w:rPr>
    </w:lvl>
    <w:lvl w:ilvl="3">
      <w:start w:val="1"/>
      <w:numFmt w:val="decimal"/>
      <w:lvlText w:val="%1.%2.%3.%4.-"/>
      <w:lvlJc w:val="left"/>
      <w:pPr>
        <w:tabs>
          <w:tab w:val="num" w:pos="0"/>
        </w:tabs>
        <w:ind w:left="0" w:firstLine="0"/>
      </w:pPr>
      <w:rPr>
        <w:rFonts w:ascii="Book Antiqua" w:hAnsi="Book Antiqua" w:hint="default"/>
        <w:b/>
        <w:i w:val="0"/>
        <w:sz w:val="24"/>
      </w:rPr>
    </w:lvl>
    <w:lvl w:ilvl="4">
      <w:start w:val="1"/>
      <w:numFmt w:val="decimal"/>
      <w:lvlText w:val="%1.%2.%3.%4.%5.-"/>
      <w:lvlJc w:val="left"/>
      <w:pPr>
        <w:ind w:left="0" w:firstLine="0"/>
      </w:pPr>
      <w:rPr>
        <w:rFonts w:ascii="Arial Narrow" w:hAnsi="Arial Narrow" w:hint="default"/>
        <w:b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8F9563A"/>
    <w:multiLevelType w:val="multilevel"/>
    <w:tmpl w:val="18D4CBF6"/>
    <w:styleLink w:val="Estilo4"/>
    <w:lvl w:ilvl="0">
      <w:start w:val="1"/>
      <w:numFmt w:val="decimal"/>
      <w:lvlText w:val="%1."/>
      <w:lvlJc w:val="left"/>
      <w:pPr>
        <w:ind w:left="0" w:firstLine="710"/>
      </w:pPr>
      <w:rPr>
        <w:rFonts w:ascii="Palatino Linotype" w:hAnsi="Palatino Linotype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0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ind w:left="574" w:hanging="574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ind w:left="1074" w:hanging="64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ind w:left="22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2" w:hanging="1440"/>
      </w:pPr>
      <w:rPr>
        <w:rFonts w:hint="default"/>
      </w:rPr>
    </w:lvl>
  </w:abstractNum>
  <w:abstractNum w:abstractNumId="9" w15:restartNumberingAfterBreak="0">
    <w:nsid w:val="3B305BCF"/>
    <w:multiLevelType w:val="hybridMultilevel"/>
    <w:tmpl w:val="D9E0157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BF97447"/>
    <w:multiLevelType w:val="hybridMultilevel"/>
    <w:tmpl w:val="2C02A0B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64259A"/>
    <w:multiLevelType w:val="hybridMultilevel"/>
    <w:tmpl w:val="0BB0BD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F714E5"/>
    <w:multiLevelType w:val="multilevel"/>
    <w:tmpl w:val="6F0804B8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2989" w:hanging="720"/>
      </w:pPr>
      <w:rPr>
        <w:b w:val="0"/>
        <w:bCs w:val="0"/>
        <w:i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559C7F19"/>
    <w:multiLevelType w:val="hybridMultilevel"/>
    <w:tmpl w:val="63DEB2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B05C03"/>
    <w:multiLevelType w:val="multilevel"/>
    <w:tmpl w:val="0B449E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65F415EE"/>
    <w:multiLevelType w:val="hybridMultilevel"/>
    <w:tmpl w:val="6F569572"/>
    <w:lvl w:ilvl="0" w:tplc="1B969B6E">
      <w:start w:val="1"/>
      <w:numFmt w:val="lowerLetter"/>
      <w:lvlText w:val="%1)"/>
      <w:lvlJc w:val="left"/>
      <w:pPr>
        <w:ind w:left="34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65" w:hanging="360"/>
      </w:pPr>
    </w:lvl>
    <w:lvl w:ilvl="2" w:tplc="2C0A001B" w:tentative="1">
      <w:start w:val="1"/>
      <w:numFmt w:val="lowerRoman"/>
      <w:lvlText w:val="%3."/>
      <w:lvlJc w:val="right"/>
      <w:pPr>
        <w:ind w:left="1785" w:hanging="180"/>
      </w:pPr>
    </w:lvl>
    <w:lvl w:ilvl="3" w:tplc="2C0A000F" w:tentative="1">
      <w:start w:val="1"/>
      <w:numFmt w:val="decimal"/>
      <w:lvlText w:val="%4."/>
      <w:lvlJc w:val="left"/>
      <w:pPr>
        <w:ind w:left="2505" w:hanging="360"/>
      </w:pPr>
    </w:lvl>
    <w:lvl w:ilvl="4" w:tplc="2C0A0019" w:tentative="1">
      <w:start w:val="1"/>
      <w:numFmt w:val="lowerLetter"/>
      <w:lvlText w:val="%5."/>
      <w:lvlJc w:val="left"/>
      <w:pPr>
        <w:ind w:left="3225" w:hanging="360"/>
      </w:pPr>
    </w:lvl>
    <w:lvl w:ilvl="5" w:tplc="2C0A001B" w:tentative="1">
      <w:start w:val="1"/>
      <w:numFmt w:val="lowerRoman"/>
      <w:lvlText w:val="%6."/>
      <w:lvlJc w:val="right"/>
      <w:pPr>
        <w:ind w:left="3945" w:hanging="180"/>
      </w:pPr>
    </w:lvl>
    <w:lvl w:ilvl="6" w:tplc="2C0A000F" w:tentative="1">
      <w:start w:val="1"/>
      <w:numFmt w:val="decimal"/>
      <w:lvlText w:val="%7."/>
      <w:lvlJc w:val="left"/>
      <w:pPr>
        <w:ind w:left="4665" w:hanging="360"/>
      </w:pPr>
    </w:lvl>
    <w:lvl w:ilvl="7" w:tplc="2C0A0019" w:tentative="1">
      <w:start w:val="1"/>
      <w:numFmt w:val="lowerLetter"/>
      <w:lvlText w:val="%8."/>
      <w:lvlJc w:val="left"/>
      <w:pPr>
        <w:ind w:left="5385" w:hanging="360"/>
      </w:pPr>
    </w:lvl>
    <w:lvl w:ilvl="8" w:tplc="2C0A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6" w15:restartNumberingAfterBreak="0">
    <w:nsid w:val="6B2A74C7"/>
    <w:multiLevelType w:val="hybridMultilevel"/>
    <w:tmpl w:val="5F72360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FC31D5"/>
    <w:multiLevelType w:val="hybridMultilevel"/>
    <w:tmpl w:val="01AA37A2"/>
    <w:lvl w:ilvl="0" w:tplc="0C0A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D9875DD"/>
    <w:multiLevelType w:val="hybridMultilevel"/>
    <w:tmpl w:val="4B58CA10"/>
    <w:lvl w:ilvl="0" w:tplc="2C0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4670240">
    <w:abstractNumId w:val="3"/>
  </w:num>
  <w:num w:numId="2" w16cid:durableId="1555122869">
    <w:abstractNumId w:val="5"/>
  </w:num>
  <w:num w:numId="3" w16cid:durableId="399135229">
    <w:abstractNumId w:val="7"/>
  </w:num>
  <w:num w:numId="4" w16cid:durableId="1474520318">
    <w:abstractNumId w:val="8"/>
  </w:num>
  <w:num w:numId="5" w16cid:durableId="33626511">
    <w:abstractNumId w:val="6"/>
  </w:num>
  <w:num w:numId="6" w16cid:durableId="94253947">
    <w:abstractNumId w:val="4"/>
  </w:num>
  <w:num w:numId="7" w16cid:durableId="630131206">
    <w:abstractNumId w:val="12"/>
  </w:num>
  <w:num w:numId="8" w16cid:durableId="682391068">
    <w:abstractNumId w:val="0"/>
  </w:num>
  <w:num w:numId="9" w16cid:durableId="1567259200">
    <w:abstractNumId w:val="18"/>
  </w:num>
  <w:num w:numId="10" w16cid:durableId="368727520">
    <w:abstractNumId w:val="9"/>
  </w:num>
  <w:num w:numId="11" w16cid:durableId="728774022">
    <w:abstractNumId w:val="2"/>
  </w:num>
  <w:num w:numId="12" w16cid:durableId="811097292">
    <w:abstractNumId w:val="13"/>
  </w:num>
  <w:num w:numId="13" w16cid:durableId="253513528">
    <w:abstractNumId w:val="11"/>
  </w:num>
  <w:num w:numId="14" w16cid:durableId="695278628">
    <w:abstractNumId w:val="1"/>
  </w:num>
  <w:num w:numId="15" w16cid:durableId="1373923546">
    <w:abstractNumId w:val="14"/>
  </w:num>
  <w:num w:numId="16" w16cid:durableId="1596860230">
    <w:abstractNumId w:val="10"/>
  </w:num>
  <w:num w:numId="17" w16cid:durableId="950433080">
    <w:abstractNumId w:val="15"/>
  </w:num>
  <w:num w:numId="18" w16cid:durableId="2086802359">
    <w:abstractNumId w:val="16"/>
  </w:num>
  <w:num w:numId="19" w16cid:durableId="119996941">
    <w:abstractNumId w:val="1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4E4"/>
    <w:rsid w:val="0000079D"/>
    <w:rsid w:val="00001082"/>
    <w:rsid w:val="000011E8"/>
    <w:rsid w:val="00001B96"/>
    <w:rsid w:val="00001D90"/>
    <w:rsid w:val="000020F5"/>
    <w:rsid w:val="00002527"/>
    <w:rsid w:val="00002854"/>
    <w:rsid w:val="000029D8"/>
    <w:rsid w:val="00002C25"/>
    <w:rsid w:val="00002ED3"/>
    <w:rsid w:val="00002EDE"/>
    <w:rsid w:val="00003436"/>
    <w:rsid w:val="0000362D"/>
    <w:rsid w:val="00003ADB"/>
    <w:rsid w:val="000045A7"/>
    <w:rsid w:val="0000489A"/>
    <w:rsid w:val="00004927"/>
    <w:rsid w:val="00004A67"/>
    <w:rsid w:val="000063C9"/>
    <w:rsid w:val="00006F12"/>
    <w:rsid w:val="00007393"/>
    <w:rsid w:val="00007B40"/>
    <w:rsid w:val="00007C20"/>
    <w:rsid w:val="000109AB"/>
    <w:rsid w:val="000119E5"/>
    <w:rsid w:val="00011D58"/>
    <w:rsid w:val="00012374"/>
    <w:rsid w:val="00012F09"/>
    <w:rsid w:val="00013661"/>
    <w:rsid w:val="0001369D"/>
    <w:rsid w:val="00013FF8"/>
    <w:rsid w:val="00014387"/>
    <w:rsid w:val="000143F4"/>
    <w:rsid w:val="00014453"/>
    <w:rsid w:val="00014712"/>
    <w:rsid w:val="00014D34"/>
    <w:rsid w:val="00014F27"/>
    <w:rsid w:val="000157A3"/>
    <w:rsid w:val="00016059"/>
    <w:rsid w:val="000164C0"/>
    <w:rsid w:val="000166B6"/>
    <w:rsid w:val="00016828"/>
    <w:rsid w:val="00017311"/>
    <w:rsid w:val="00017353"/>
    <w:rsid w:val="00017A52"/>
    <w:rsid w:val="00017BB3"/>
    <w:rsid w:val="00017CDC"/>
    <w:rsid w:val="0002046E"/>
    <w:rsid w:val="00020587"/>
    <w:rsid w:val="00020E6C"/>
    <w:rsid w:val="000216E3"/>
    <w:rsid w:val="00021C97"/>
    <w:rsid w:val="00022FBB"/>
    <w:rsid w:val="000232ED"/>
    <w:rsid w:val="000236AD"/>
    <w:rsid w:val="00023B3D"/>
    <w:rsid w:val="00023B8D"/>
    <w:rsid w:val="00024555"/>
    <w:rsid w:val="00024936"/>
    <w:rsid w:val="00025097"/>
    <w:rsid w:val="000251F5"/>
    <w:rsid w:val="000251FC"/>
    <w:rsid w:val="000254A6"/>
    <w:rsid w:val="00025E79"/>
    <w:rsid w:val="00025F04"/>
    <w:rsid w:val="00025F9C"/>
    <w:rsid w:val="00026504"/>
    <w:rsid w:val="000265C5"/>
    <w:rsid w:val="000270D8"/>
    <w:rsid w:val="00027834"/>
    <w:rsid w:val="00027D7D"/>
    <w:rsid w:val="00027E63"/>
    <w:rsid w:val="00030303"/>
    <w:rsid w:val="000311CD"/>
    <w:rsid w:val="0003178C"/>
    <w:rsid w:val="00031836"/>
    <w:rsid w:val="00031C31"/>
    <w:rsid w:val="00031D31"/>
    <w:rsid w:val="00031FAF"/>
    <w:rsid w:val="00032607"/>
    <w:rsid w:val="000329E9"/>
    <w:rsid w:val="00033037"/>
    <w:rsid w:val="00033413"/>
    <w:rsid w:val="000334A3"/>
    <w:rsid w:val="00033538"/>
    <w:rsid w:val="00033804"/>
    <w:rsid w:val="000342A0"/>
    <w:rsid w:val="000343BD"/>
    <w:rsid w:val="000343F0"/>
    <w:rsid w:val="00034D0D"/>
    <w:rsid w:val="00035266"/>
    <w:rsid w:val="00035446"/>
    <w:rsid w:val="00035A34"/>
    <w:rsid w:val="000367C6"/>
    <w:rsid w:val="000368BF"/>
    <w:rsid w:val="00036BFC"/>
    <w:rsid w:val="00036ED9"/>
    <w:rsid w:val="00040087"/>
    <w:rsid w:val="000401A9"/>
    <w:rsid w:val="00040A9F"/>
    <w:rsid w:val="00040B0A"/>
    <w:rsid w:val="00040C8B"/>
    <w:rsid w:val="0004108E"/>
    <w:rsid w:val="00041124"/>
    <w:rsid w:val="00041BD3"/>
    <w:rsid w:val="00041C6F"/>
    <w:rsid w:val="00041CCF"/>
    <w:rsid w:val="00041DFD"/>
    <w:rsid w:val="00042762"/>
    <w:rsid w:val="00042A54"/>
    <w:rsid w:val="00042EC5"/>
    <w:rsid w:val="000439D4"/>
    <w:rsid w:val="00044244"/>
    <w:rsid w:val="000449D1"/>
    <w:rsid w:val="00044C7F"/>
    <w:rsid w:val="00044D70"/>
    <w:rsid w:val="00045092"/>
    <w:rsid w:val="00045D37"/>
    <w:rsid w:val="00045FD8"/>
    <w:rsid w:val="0004622B"/>
    <w:rsid w:val="00046EBC"/>
    <w:rsid w:val="00046ECC"/>
    <w:rsid w:val="000472FD"/>
    <w:rsid w:val="000502B5"/>
    <w:rsid w:val="00050355"/>
    <w:rsid w:val="000504C5"/>
    <w:rsid w:val="000507FB"/>
    <w:rsid w:val="00050CD6"/>
    <w:rsid w:val="00050E3C"/>
    <w:rsid w:val="00051720"/>
    <w:rsid w:val="0005188A"/>
    <w:rsid w:val="00051C20"/>
    <w:rsid w:val="00051E0B"/>
    <w:rsid w:val="00053405"/>
    <w:rsid w:val="0005350D"/>
    <w:rsid w:val="000542BC"/>
    <w:rsid w:val="0005438B"/>
    <w:rsid w:val="000554FD"/>
    <w:rsid w:val="00055CCB"/>
    <w:rsid w:val="0005632B"/>
    <w:rsid w:val="000569BB"/>
    <w:rsid w:val="00056B37"/>
    <w:rsid w:val="00057750"/>
    <w:rsid w:val="00057F89"/>
    <w:rsid w:val="000601C7"/>
    <w:rsid w:val="000601EE"/>
    <w:rsid w:val="0006093D"/>
    <w:rsid w:val="0006239C"/>
    <w:rsid w:val="000624CC"/>
    <w:rsid w:val="000632F3"/>
    <w:rsid w:val="000639BC"/>
    <w:rsid w:val="00063D99"/>
    <w:rsid w:val="0006485D"/>
    <w:rsid w:val="00064A71"/>
    <w:rsid w:val="0006591E"/>
    <w:rsid w:val="0006616D"/>
    <w:rsid w:val="00066DF9"/>
    <w:rsid w:val="00066EB8"/>
    <w:rsid w:val="0006708A"/>
    <w:rsid w:val="00067139"/>
    <w:rsid w:val="000717B2"/>
    <w:rsid w:val="0007189E"/>
    <w:rsid w:val="00071C56"/>
    <w:rsid w:val="000727BC"/>
    <w:rsid w:val="000738B8"/>
    <w:rsid w:val="000738E7"/>
    <w:rsid w:val="00074B23"/>
    <w:rsid w:val="00075694"/>
    <w:rsid w:val="00075CFA"/>
    <w:rsid w:val="00075E44"/>
    <w:rsid w:val="000763F5"/>
    <w:rsid w:val="00076B0C"/>
    <w:rsid w:val="00076F0F"/>
    <w:rsid w:val="00077905"/>
    <w:rsid w:val="00077B01"/>
    <w:rsid w:val="00077B0B"/>
    <w:rsid w:val="00077F02"/>
    <w:rsid w:val="00080B55"/>
    <w:rsid w:val="00080D55"/>
    <w:rsid w:val="0008149E"/>
    <w:rsid w:val="000816D2"/>
    <w:rsid w:val="00082B3D"/>
    <w:rsid w:val="00082C39"/>
    <w:rsid w:val="00082D71"/>
    <w:rsid w:val="00082FA4"/>
    <w:rsid w:val="0008354A"/>
    <w:rsid w:val="00083A93"/>
    <w:rsid w:val="00083F2E"/>
    <w:rsid w:val="0008426D"/>
    <w:rsid w:val="00084706"/>
    <w:rsid w:val="000849B2"/>
    <w:rsid w:val="00084E10"/>
    <w:rsid w:val="00084E93"/>
    <w:rsid w:val="00085B0E"/>
    <w:rsid w:val="00085BC9"/>
    <w:rsid w:val="00085E16"/>
    <w:rsid w:val="00085FF6"/>
    <w:rsid w:val="00086474"/>
    <w:rsid w:val="000867F0"/>
    <w:rsid w:val="00086C8D"/>
    <w:rsid w:val="0008763A"/>
    <w:rsid w:val="00087C26"/>
    <w:rsid w:val="000909D9"/>
    <w:rsid w:val="000915BC"/>
    <w:rsid w:val="00091960"/>
    <w:rsid w:val="00091E38"/>
    <w:rsid w:val="0009251B"/>
    <w:rsid w:val="00093809"/>
    <w:rsid w:val="00094B59"/>
    <w:rsid w:val="00094E18"/>
    <w:rsid w:val="00095039"/>
    <w:rsid w:val="0009565E"/>
    <w:rsid w:val="00095819"/>
    <w:rsid w:val="00095A64"/>
    <w:rsid w:val="00097BA6"/>
    <w:rsid w:val="00097BD5"/>
    <w:rsid w:val="00097CFA"/>
    <w:rsid w:val="000A06D9"/>
    <w:rsid w:val="000A09D3"/>
    <w:rsid w:val="000A0A3B"/>
    <w:rsid w:val="000A0AE1"/>
    <w:rsid w:val="000A0B70"/>
    <w:rsid w:val="000A14EA"/>
    <w:rsid w:val="000A1979"/>
    <w:rsid w:val="000A1F28"/>
    <w:rsid w:val="000A32B7"/>
    <w:rsid w:val="000A3E5C"/>
    <w:rsid w:val="000A3F0C"/>
    <w:rsid w:val="000A44F6"/>
    <w:rsid w:val="000A4DA0"/>
    <w:rsid w:val="000A504E"/>
    <w:rsid w:val="000A5209"/>
    <w:rsid w:val="000A524C"/>
    <w:rsid w:val="000A6DD4"/>
    <w:rsid w:val="000A6E3B"/>
    <w:rsid w:val="000A713A"/>
    <w:rsid w:val="000A782F"/>
    <w:rsid w:val="000A798D"/>
    <w:rsid w:val="000A7CCF"/>
    <w:rsid w:val="000B030D"/>
    <w:rsid w:val="000B13DD"/>
    <w:rsid w:val="000B141F"/>
    <w:rsid w:val="000B14D0"/>
    <w:rsid w:val="000B1D89"/>
    <w:rsid w:val="000B1E8A"/>
    <w:rsid w:val="000B1EBA"/>
    <w:rsid w:val="000B290F"/>
    <w:rsid w:val="000B2D70"/>
    <w:rsid w:val="000B2D77"/>
    <w:rsid w:val="000B31A0"/>
    <w:rsid w:val="000B34C1"/>
    <w:rsid w:val="000B39CA"/>
    <w:rsid w:val="000B4C80"/>
    <w:rsid w:val="000B5049"/>
    <w:rsid w:val="000B53B1"/>
    <w:rsid w:val="000B55C8"/>
    <w:rsid w:val="000B63E0"/>
    <w:rsid w:val="000B6417"/>
    <w:rsid w:val="000B6420"/>
    <w:rsid w:val="000B65DB"/>
    <w:rsid w:val="000B690B"/>
    <w:rsid w:val="000B78D2"/>
    <w:rsid w:val="000C120B"/>
    <w:rsid w:val="000C1B99"/>
    <w:rsid w:val="000C1BCE"/>
    <w:rsid w:val="000C23EC"/>
    <w:rsid w:val="000C2621"/>
    <w:rsid w:val="000C2BC8"/>
    <w:rsid w:val="000C2CDC"/>
    <w:rsid w:val="000C3590"/>
    <w:rsid w:val="000C4176"/>
    <w:rsid w:val="000C4F35"/>
    <w:rsid w:val="000C5033"/>
    <w:rsid w:val="000C5329"/>
    <w:rsid w:val="000C56F9"/>
    <w:rsid w:val="000C5957"/>
    <w:rsid w:val="000C597A"/>
    <w:rsid w:val="000C69C5"/>
    <w:rsid w:val="000C6B22"/>
    <w:rsid w:val="000C6B46"/>
    <w:rsid w:val="000C71C3"/>
    <w:rsid w:val="000C72AD"/>
    <w:rsid w:val="000C72D3"/>
    <w:rsid w:val="000C74AD"/>
    <w:rsid w:val="000C76DE"/>
    <w:rsid w:val="000C7A7C"/>
    <w:rsid w:val="000D03AB"/>
    <w:rsid w:val="000D0ED4"/>
    <w:rsid w:val="000D1759"/>
    <w:rsid w:val="000D1EED"/>
    <w:rsid w:val="000D2946"/>
    <w:rsid w:val="000D2977"/>
    <w:rsid w:val="000D2A5A"/>
    <w:rsid w:val="000D2AB8"/>
    <w:rsid w:val="000D2C1B"/>
    <w:rsid w:val="000D2F0B"/>
    <w:rsid w:val="000D2FAB"/>
    <w:rsid w:val="000D30BC"/>
    <w:rsid w:val="000D38B4"/>
    <w:rsid w:val="000D38EB"/>
    <w:rsid w:val="000D3DE0"/>
    <w:rsid w:val="000D3E55"/>
    <w:rsid w:val="000D3E92"/>
    <w:rsid w:val="000D44E1"/>
    <w:rsid w:val="000D48CA"/>
    <w:rsid w:val="000D4E53"/>
    <w:rsid w:val="000D51CD"/>
    <w:rsid w:val="000D525C"/>
    <w:rsid w:val="000D5CF0"/>
    <w:rsid w:val="000D610E"/>
    <w:rsid w:val="000D6AFA"/>
    <w:rsid w:val="000E03D1"/>
    <w:rsid w:val="000E09DC"/>
    <w:rsid w:val="000E0CCA"/>
    <w:rsid w:val="000E1C93"/>
    <w:rsid w:val="000E3075"/>
    <w:rsid w:val="000E3A6A"/>
    <w:rsid w:val="000E3D66"/>
    <w:rsid w:val="000E3EC8"/>
    <w:rsid w:val="000E4074"/>
    <w:rsid w:val="000E5D74"/>
    <w:rsid w:val="000E6612"/>
    <w:rsid w:val="000E707D"/>
    <w:rsid w:val="000E72F8"/>
    <w:rsid w:val="000E7438"/>
    <w:rsid w:val="000F055E"/>
    <w:rsid w:val="000F0AD5"/>
    <w:rsid w:val="000F13F2"/>
    <w:rsid w:val="000F1BE2"/>
    <w:rsid w:val="000F27A6"/>
    <w:rsid w:val="000F290B"/>
    <w:rsid w:val="000F41C2"/>
    <w:rsid w:val="000F4F11"/>
    <w:rsid w:val="000F53D4"/>
    <w:rsid w:val="000F5A91"/>
    <w:rsid w:val="000F5AF6"/>
    <w:rsid w:val="000F63DA"/>
    <w:rsid w:val="000F71E6"/>
    <w:rsid w:val="000F74F6"/>
    <w:rsid w:val="000F7E20"/>
    <w:rsid w:val="0010033E"/>
    <w:rsid w:val="00100B36"/>
    <w:rsid w:val="00100BE6"/>
    <w:rsid w:val="00101596"/>
    <w:rsid w:val="00102065"/>
    <w:rsid w:val="001022FA"/>
    <w:rsid w:val="00102343"/>
    <w:rsid w:val="00102638"/>
    <w:rsid w:val="001027EB"/>
    <w:rsid w:val="0010377F"/>
    <w:rsid w:val="0010418D"/>
    <w:rsid w:val="0010483C"/>
    <w:rsid w:val="00104861"/>
    <w:rsid w:val="001048E4"/>
    <w:rsid w:val="00105CFA"/>
    <w:rsid w:val="00105E22"/>
    <w:rsid w:val="0010604F"/>
    <w:rsid w:val="001068C1"/>
    <w:rsid w:val="00106977"/>
    <w:rsid w:val="001104B9"/>
    <w:rsid w:val="00110F51"/>
    <w:rsid w:val="00110F5D"/>
    <w:rsid w:val="00111017"/>
    <w:rsid w:val="00111064"/>
    <w:rsid w:val="0011139B"/>
    <w:rsid w:val="001114BA"/>
    <w:rsid w:val="00111F35"/>
    <w:rsid w:val="00111FE6"/>
    <w:rsid w:val="00113583"/>
    <w:rsid w:val="001144A7"/>
    <w:rsid w:val="00115197"/>
    <w:rsid w:val="001164AB"/>
    <w:rsid w:val="00116C0E"/>
    <w:rsid w:val="00116E48"/>
    <w:rsid w:val="00116F74"/>
    <w:rsid w:val="001171CE"/>
    <w:rsid w:val="00117254"/>
    <w:rsid w:val="00117C66"/>
    <w:rsid w:val="00120329"/>
    <w:rsid w:val="00120DE3"/>
    <w:rsid w:val="00121654"/>
    <w:rsid w:val="00121F14"/>
    <w:rsid w:val="001226C9"/>
    <w:rsid w:val="001228D8"/>
    <w:rsid w:val="00122D68"/>
    <w:rsid w:val="00123429"/>
    <w:rsid w:val="001243D6"/>
    <w:rsid w:val="001245F7"/>
    <w:rsid w:val="0012468F"/>
    <w:rsid w:val="00124B50"/>
    <w:rsid w:val="00124DA6"/>
    <w:rsid w:val="0012551E"/>
    <w:rsid w:val="00125D9F"/>
    <w:rsid w:val="001261EB"/>
    <w:rsid w:val="00126477"/>
    <w:rsid w:val="00126C80"/>
    <w:rsid w:val="00126C9B"/>
    <w:rsid w:val="00127382"/>
    <w:rsid w:val="001273D2"/>
    <w:rsid w:val="00130F9F"/>
    <w:rsid w:val="00131217"/>
    <w:rsid w:val="00131860"/>
    <w:rsid w:val="00131E3A"/>
    <w:rsid w:val="00132FF1"/>
    <w:rsid w:val="00133B16"/>
    <w:rsid w:val="00134355"/>
    <w:rsid w:val="001345B8"/>
    <w:rsid w:val="00134BD6"/>
    <w:rsid w:val="00134DDA"/>
    <w:rsid w:val="00135554"/>
    <w:rsid w:val="00135F23"/>
    <w:rsid w:val="00137222"/>
    <w:rsid w:val="00137A89"/>
    <w:rsid w:val="00137C09"/>
    <w:rsid w:val="0014011A"/>
    <w:rsid w:val="00140141"/>
    <w:rsid w:val="00140A29"/>
    <w:rsid w:val="001412EE"/>
    <w:rsid w:val="00141EEB"/>
    <w:rsid w:val="001426FB"/>
    <w:rsid w:val="001428D9"/>
    <w:rsid w:val="00143032"/>
    <w:rsid w:val="001434CB"/>
    <w:rsid w:val="001442FD"/>
    <w:rsid w:val="00144468"/>
    <w:rsid w:val="001460F9"/>
    <w:rsid w:val="00146709"/>
    <w:rsid w:val="0014727E"/>
    <w:rsid w:val="0014740C"/>
    <w:rsid w:val="00147B80"/>
    <w:rsid w:val="00147CB3"/>
    <w:rsid w:val="0015027A"/>
    <w:rsid w:val="0015068F"/>
    <w:rsid w:val="00151535"/>
    <w:rsid w:val="00151863"/>
    <w:rsid w:val="00151CFF"/>
    <w:rsid w:val="00152211"/>
    <w:rsid w:val="00152709"/>
    <w:rsid w:val="001527E2"/>
    <w:rsid w:val="00152884"/>
    <w:rsid w:val="0015338D"/>
    <w:rsid w:val="0015392D"/>
    <w:rsid w:val="00154BD4"/>
    <w:rsid w:val="00154CDB"/>
    <w:rsid w:val="00154DED"/>
    <w:rsid w:val="00154E2F"/>
    <w:rsid w:val="00155B25"/>
    <w:rsid w:val="00155C75"/>
    <w:rsid w:val="0015619C"/>
    <w:rsid w:val="0015655C"/>
    <w:rsid w:val="00157783"/>
    <w:rsid w:val="00157D0A"/>
    <w:rsid w:val="00157D52"/>
    <w:rsid w:val="001600AB"/>
    <w:rsid w:val="001606D5"/>
    <w:rsid w:val="001608BF"/>
    <w:rsid w:val="00160A89"/>
    <w:rsid w:val="00162220"/>
    <w:rsid w:val="00162488"/>
    <w:rsid w:val="00162650"/>
    <w:rsid w:val="0016315B"/>
    <w:rsid w:val="001633B6"/>
    <w:rsid w:val="0016368D"/>
    <w:rsid w:val="001636ED"/>
    <w:rsid w:val="0016458D"/>
    <w:rsid w:val="00165687"/>
    <w:rsid w:val="001657E1"/>
    <w:rsid w:val="00165DA9"/>
    <w:rsid w:val="00165FF5"/>
    <w:rsid w:val="00166000"/>
    <w:rsid w:val="00166BB9"/>
    <w:rsid w:val="00166C96"/>
    <w:rsid w:val="00167038"/>
    <w:rsid w:val="00167565"/>
    <w:rsid w:val="00167AEF"/>
    <w:rsid w:val="00170A09"/>
    <w:rsid w:val="00170C01"/>
    <w:rsid w:val="00170D06"/>
    <w:rsid w:val="001710A5"/>
    <w:rsid w:val="0017141D"/>
    <w:rsid w:val="00171B64"/>
    <w:rsid w:val="0017224D"/>
    <w:rsid w:val="0017278C"/>
    <w:rsid w:val="001728E1"/>
    <w:rsid w:val="00172A60"/>
    <w:rsid w:val="00172E7C"/>
    <w:rsid w:val="0017461A"/>
    <w:rsid w:val="00175023"/>
    <w:rsid w:val="001750D5"/>
    <w:rsid w:val="00175413"/>
    <w:rsid w:val="0017542D"/>
    <w:rsid w:val="0017640F"/>
    <w:rsid w:val="00176A3A"/>
    <w:rsid w:val="00176ABA"/>
    <w:rsid w:val="00176FB7"/>
    <w:rsid w:val="001773EA"/>
    <w:rsid w:val="00177677"/>
    <w:rsid w:val="001803D0"/>
    <w:rsid w:val="0018059C"/>
    <w:rsid w:val="00180CD2"/>
    <w:rsid w:val="00181446"/>
    <w:rsid w:val="001815F0"/>
    <w:rsid w:val="00181F07"/>
    <w:rsid w:val="0018230E"/>
    <w:rsid w:val="00182EEE"/>
    <w:rsid w:val="0018323B"/>
    <w:rsid w:val="00183350"/>
    <w:rsid w:val="0018396B"/>
    <w:rsid w:val="0018411F"/>
    <w:rsid w:val="0018445A"/>
    <w:rsid w:val="0018488D"/>
    <w:rsid w:val="00184AF3"/>
    <w:rsid w:val="00184D96"/>
    <w:rsid w:val="00184DCF"/>
    <w:rsid w:val="00184EDB"/>
    <w:rsid w:val="001852ED"/>
    <w:rsid w:val="00185C6C"/>
    <w:rsid w:val="00187241"/>
    <w:rsid w:val="00187284"/>
    <w:rsid w:val="00187890"/>
    <w:rsid w:val="001907E6"/>
    <w:rsid w:val="00190941"/>
    <w:rsid w:val="00190CFC"/>
    <w:rsid w:val="00190FB4"/>
    <w:rsid w:val="00191039"/>
    <w:rsid w:val="00191561"/>
    <w:rsid w:val="00191796"/>
    <w:rsid w:val="00191CA5"/>
    <w:rsid w:val="001923BA"/>
    <w:rsid w:val="0019300C"/>
    <w:rsid w:val="0019316B"/>
    <w:rsid w:val="0019390B"/>
    <w:rsid w:val="00193957"/>
    <w:rsid w:val="00193B47"/>
    <w:rsid w:val="001943C3"/>
    <w:rsid w:val="00194F92"/>
    <w:rsid w:val="00195210"/>
    <w:rsid w:val="001953C0"/>
    <w:rsid w:val="00195934"/>
    <w:rsid w:val="0019654D"/>
    <w:rsid w:val="00197788"/>
    <w:rsid w:val="00197D9D"/>
    <w:rsid w:val="001A0275"/>
    <w:rsid w:val="001A0D89"/>
    <w:rsid w:val="001A291A"/>
    <w:rsid w:val="001A2ED0"/>
    <w:rsid w:val="001A2F27"/>
    <w:rsid w:val="001A325D"/>
    <w:rsid w:val="001A379D"/>
    <w:rsid w:val="001A3EB7"/>
    <w:rsid w:val="001A4146"/>
    <w:rsid w:val="001A431E"/>
    <w:rsid w:val="001A521A"/>
    <w:rsid w:val="001A6E0E"/>
    <w:rsid w:val="001A714D"/>
    <w:rsid w:val="001A7956"/>
    <w:rsid w:val="001A7C03"/>
    <w:rsid w:val="001B01EE"/>
    <w:rsid w:val="001B0616"/>
    <w:rsid w:val="001B1507"/>
    <w:rsid w:val="001B15A6"/>
    <w:rsid w:val="001B2006"/>
    <w:rsid w:val="001B226E"/>
    <w:rsid w:val="001B2CDD"/>
    <w:rsid w:val="001B2DA2"/>
    <w:rsid w:val="001B2FF0"/>
    <w:rsid w:val="001B39D0"/>
    <w:rsid w:val="001B3A88"/>
    <w:rsid w:val="001B3AAF"/>
    <w:rsid w:val="001B3D28"/>
    <w:rsid w:val="001B3EB9"/>
    <w:rsid w:val="001B4357"/>
    <w:rsid w:val="001B472A"/>
    <w:rsid w:val="001B4754"/>
    <w:rsid w:val="001B47BA"/>
    <w:rsid w:val="001B575F"/>
    <w:rsid w:val="001B5A9F"/>
    <w:rsid w:val="001B6255"/>
    <w:rsid w:val="001B66C8"/>
    <w:rsid w:val="001B6AD0"/>
    <w:rsid w:val="001B7066"/>
    <w:rsid w:val="001B71C0"/>
    <w:rsid w:val="001B7AC2"/>
    <w:rsid w:val="001B7FA5"/>
    <w:rsid w:val="001C015C"/>
    <w:rsid w:val="001C1184"/>
    <w:rsid w:val="001C2853"/>
    <w:rsid w:val="001C3848"/>
    <w:rsid w:val="001C39C6"/>
    <w:rsid w:val="001C400C"/>
    <w:rsid w:val="001C4303"/>
    <w:rsid w:val="001C5317"/>
    <w:rsid w:val="001C539D"/>
    <w:rsid w:val="001C5681"/>
    <w:rsid w:val="001C5787"/>
    <w:rsid w:val="001C589D"/>
    <w:rsid w:val="001C61F5"/>
    <w:rsid w:val="001C7398"/>
    <w:rsid w:val="001C78C8"/>
    <w:rsid w:val="001D0071"/>
    <w:rsid w:val="001D0ADC"/>
    <w:rsid w:val="001D0B4C"/>
    <w:rsid w:val="001D0E03"/>
    <w:rsid w:val="001D1564"/>
    <w:rsid w:val="001D2A2B"/>
    <w:rsid w:val="001D2CAC"/>
    <w:rsid w:val="001D3169"/>
    <w:rsid w:val="001D31BD"/>
    <w:rsid w:val="001D3C0D"/>
    <w:rsid w:val="001D43D1"/>
    <w:rsid w:val="001D49F7"/>
    <w:rsid w:val="001D4EF7"/>
    <w:rsid w:val="001D5624"/>
    <w:rsid w:val="001D5BB8"/>
    <w:rsid w:val="001D600E"/>
    <w:rsid w:val="001D6130"/>
    <w:rsid w:val="001D61EE"/>
    <w:rsid w:val="001D693D"/>
    <w:rsid w:val="001D73D3"/>
    <w:rsid w:val="001E00CD"/>
    <w:rsid w:val="001E0FAE"/>
    <w:rsid w:val="001E1823"/>
    <w:rsid w:val="001E1AD8"/>
    <w:rsid w:val="001E2322"/>
    <w:rsid w:val="001E2796"/>
    <w:rsid w:val="001E2CD1"/>
    <w:rsid w:val="001E3954"/>
    <w:rsid w:val="001E4BE8"/>
    <w:rsid w:val="001E4FA9"/>
    <w:rsid w:val="001E5412"/>
    <w:rsid w:val="001E5B27"/>
    <w:rsid w:val="001E5E17"/>
    <w:rsid w:val="001E620C"/>
    <w:rsid w:val="001E6584"/>
    <w:rsid w:val="001E7104"/>
    <w:rsid w:val="001E7D45"/>
    <w:rsid w:val="001E7E87"/>
    <w:rsid w:val="001F0EC8"/>
    <w:rsid w:val="001F10EF"/>
    <w:rsid w:val="001F11EA"/>
    <w:rsid w:val="001F1AE0"/>
    <w:rsid w:val="001F2479"/>
    <w:rsid w:val="001F28B5"/>
    <w:rsid w:val="001F28CC"/>
    <w:rsid w:val="001F3805"/>
    <w:rsid w:val="001F3B6C"/>
    <w:rsid w:val="001F48CB"/>
    <w:rsid w:val="001F5758"/>
    <w:rsid w:val="001F5BA7"/>
    <w:rsid w:val="001F5D0F"/>
    <w:rsid w:val="001F666D"/>
    <w:rsid w:val="001F7639"/>
    <w:rsid w:val="001F7A6C"/>
    <w:rsid w:val="001F7FB7"/>
    <w:rsid w:val="002008CA"/>
    <w:rsid w:val="002011C6"/>
    <w:rsid w:val="0020179B"/>
    <w:rsid w:val="00201925"/>
    <w:rsid w:val="00201E01"/>
    <w:rsid w:val="0020209F"/>
    <w:rsid w:val="00202881"/>
    <w:rsid w:val="0020338D"/>
    <w:rsid w:val="00203665"/>
    <w:rsid w:val="00203C4D"/>
    <w:rsid w:val="002042EB"/>
    <w:rsid w:val="00204E56"/>
    <w:rsid w:val="00206768"/>
    <w:rsid w:val="00206943"/>
    <w:rsid w:val="00206C3C"/>
    <w:rsid w:val="0020709D"/>
    <w:rsid w:val="00207255"/>
    <w:rsid w:val="00207262"/>
    <w:rsid w:val="002073E3"/>
    <w:rsid w:val="00210368"/>
    <w:rsid w:val="002106DE"/>
    <w:rsid w:val="002109BA"/>
    <w:rsid w:val="00210EAD"/>
    <w:rsid w:val="002118D5"/>
    <w:rsid w:val="00211A86"/>
    <w:rsid w:val="00211AF7"/>
    <w:rsid w:val="00211CC2"/>
    <w:rsid w:val="00211EDB"/>
    <w:rsid w:val="002124FE"/>
    <w:rsid w:val="002125A6"/>
    <w:rsid w:val="0021328F"/>
    <w:rsid w:val="00213803"/>
    <w:rsid w:val="00213B58"/>
    <w:rsid w:val="00213CDB"/>
    <w:rsid w:val="00214952"/>
    <w:rsid w:val="0021518C"/>
    <w:rsid w:val="0021537F"/>
    <w:rsid w:val="00215C4C"/>
    <w:rsid w:val="0021604A"/>
    <w:rsid w:val="00216149"/>
    <w:rsid w:val="002167BB"/>
    <w:rsid w:val="002167BD"/>
    <w:rsid w:val="00216A88"/>
    <w:rsid w:val="00216FFF"/>
    <w:rsid w:val="0021704D"/>
    <w:rsid w:val="002179E9"/>
    <w:rsid w:val="00217A8C"/>
    <w:rsid w:val="00217F18"/>
    <w:rsid w:val="00217FAA"/>
    <w:rsid w:val="002201B6"/>
    <w:rsid w:val="002206E2"/>
    <w:rsid w:val="00220801"/>
    <w:rsid w:val="0022094D"/>
    <w:rsid w:val="00221415"/>
    <w:rsid w:val="002219EA"/>
    <w:rsid w:val="00221FFF"/>
    <w:rsid w:val="00222652"/>
    <w:rsid w:val="00222662"/>
    <w:rsid w:val="00222735"/>
    <w:rsid w:val="00222820"/>
    <w:rsid w:val="00222C9F"/>
    <w:rsid w:val="00223171"/>
    <w:rsid w:val="0022348D"/>
    <w:rsid w:val="002237BB"/>
    <w:rsid w:val="0022389B"/>
    <w:rsid w:val="00223B4E"/>
    <w:rsid w:val="00224581"/>
    <w:rsid w:val="00225436"/>
    <w:rsid w:val="002262C1"/>
    <w:rsid w:val="00226E6D"/>
    <w:rsid w:val="0022702E"/>
    <w:rsid w:val="00227199"/>
    <w:rsid w:val="00227899"/>
    <w:rsid w:val="00227903"/>
    <w:rsid w:val="00227936"/>
    <w:rsid w:val="00230223"/>
    <w:rsid w:val="00230889"/>
    <w:rsid w:val="00230AF3"/>
    <w:rsid w:val="00230E9C"/>
    <w:rsid w:val="00231191"/>
    <w:rsid w:val="00231325"/>
    <w:rsid w:val="002318BA"/>
    <w:rsid w:val="00231AF1"/>
    <w:rsid w:val="00231BDA"/>
    <w:rsid w:val="00231BEE"/>
    <w:rsid w:val="002322E0"/>
    <w:rsid w:val="00232317"/>
    <w:rsid w:val="00232E82"/>
    <w:rsid w:val="00233511"/>
    <w:rsid w:val="002335E4"/>
    <w:rsid w:val="00233F76"/>
    <w:rsid w:val="00234291"/>
    <w:rsid w:val="002342CF"/>
    <w:rsid w:val="00234437"/>
    <w:rsid w:val="002353BF"/>
    <w:rsid w:val="002359AE"/>
    <w:rsid w:val="00236A71"/>
    <w:rsid w:val="002377BE"/>
    <w:rsid w:val="00237F56"/>
    <w:rsid w:val="00240A70"/>
    <w:rsid w:val="00240BCF"/>
    <w:rsid w:val="0024110D"/>
    <w:rsid w:val="002414E4"/>
    <w:rsid w:val="0024241A"/>
    <w:rsid w:val="00243405"/>
    <w:rsid w:val="0024357C"/>
    <w:rsid w:val="00243CA4"/>
    <w:rsid w:val="00244266"/>
    <w:rsid w:val="00244BA9"/>
    <w:rsid w:val="00244DF7"/>
    <w:rsid w:val="00244F7D"/>
    <w:rsid w:val="002451BB"/>
    <w:rsid w:val="0024589A"/>
    <w:rsid w:val="00246099"/>
    <w:rsid w:val="0024641C"/>
    <w:rsid w:val="002465B6"/>
    <w:rsid w:val="00246C52"/>
    <w:rsid w:val="0024714F"/>
    <w:rsid w:val="002476E9"/>
    <w:rsid w:val="002476EB"/>
    <w:rsid w:val="002477B9"/>
    <w:rsid w:val="002477F8"/>
    <w:rsid w:val="00247CA0"/>
    <w:rsid w:val="0025067D"/>
    <w:rsid w:val="00250CA6"/>
    <w:rsid w:val="00250CCC"/>
    <w:rsid w:val="00252887"/>
    <w:rsid w:val="00253057"/>
    <w:rsid w:val="002531B7"/>
    <w:rsid w:val="0025430F"/>
    <w:rsid w:val="00254FAB"/>
    <w:rsid w:val="00255B5B"/>
    <w:rsid w:val="00256878"/>
    <w:rsid w:val="00257043"/>
    <w:rsid w:val="002575EE"/>
    <w:rsid w:val="002600DD"/>
    <w:rsid w:val="002601F4"/>
    <w:rsid w:val="0026098D"/>
    <w:rsid w:val="002611A6"/>
    <w:rsid w:val="002619D2"/>
    <w:rsid w:val="00261AA9"/>
    <w:rsid w:val="00261EDF"/>
    <w:rsid w:val="0026242C"/>
    <w:rsid w:val="00262569"/>
    <w:rsid w:val="002629DC"/>
    <w:rsid w:val="00262AC6"/>
    <w:rsid w:val="002637A7"/>
    <w:rsid w:val="00263846"/>
    <w:rsid w:val="00263A46"/>
    <w:rsid w:val="00263E0A"/>
    <w:rsid w:val="0026403A"/>
    <w:rsid w:val="0026404A"/>
    <w:rsid w:val="0026495A"/>
    <w:rsid w:val="00264DAF"/>
    <w:rsid w:val="00264E35"/>
    <w:rsid w:val="0026503E"/>
    <w:rsid w:val="00265BDA"/>
    <w:rsid w:val="0026628E"/>
    <w:rsid w:val="00266884"/>
    <w:rsid w:val="0026697F"/>
    <w:rsid w:val="00267354"/>
    <w:rsid w:val="00267434"/>
    <w:rsid w:val="002674F8"/>
    <w:rsid w:val="002674FB"/>
    <w:rsid w:val="00267EA6"/>
    <w:rsid w:val="00270018"/>
    <w:rsid w:val="0027104B"/>
    <w:rsid w:val="002715CE"/>
    <w:rsid w:val="002717AE"/>
    <w:rsid w:val="00271CEE"/>
    <w:rsid w:val="00271CFA"/>
    <w:rsid w:val="0027244A"/>
    <w:rsid w:val="0027249F"/>
    <w:rsid w:val="00272827"/>
    <w:rsid w:val="002731E8"/>
    <w:rsid w:val="00273BA0"/>
    <w:rsid w:val="0027401A"/>
    <w:rsid w:val="00274031"/>
    <w:rsid w:val="00274486"/>
    <w:rsid w:val="0027463D"/>
    <w:rsid w:val="0027537B"/>
    <w:rsid w:val="00275934"/>
    <w:rsid w:val="0027619F"/>
    <w:rsid w:val="00276339"/>
    <w:rsid w:val="002766C1"/>
    <w:rsid w:val="00276851"/>
    <w:rsid w:val="00276A56"/>
    <w:rsid w:val="00276E5B"/>
    <w:rsid w:val="002773E9"/>
    <w:rsid w:val="00277AFE"/>
    <w:rsid w:val="00277DB6"/>
    <w:rsid w:val="002808E2"/>
    <w:rsid w:val="0028096D"/>
    <w:rsid w:val="00280B16"/>
    <w:rsid w:val="00280EF4"/>
    <w:rsid w:val="00281396"/>
    <w:rsid w:val="002819A0"/>
    <w:rsid w:val="00281C3C"/>
    <w:rsid w:val="00281F3D"/>
    <w:rsid w:val="00282005"/>
    <w:rsid w:val="00282103"/>
    <w:rsid w:val="00283489"/>
    <w:rsid w:val="00283D63"/>
    <w:rsid w:val="002845F0"/>
    <w:rsid w:val="00284807"/>
    <w:rsid w:val="00285059"/>
    <w:rsid w:val="002856EC"/>
    <w:rsid w:val="00285F30"/>
    <w:rsid w:val="00286A66"/>
    <w:rsid w:val="00286D65"/>
    <w:rsid w:val="00286D90"/>
    <w:rsid w:val="00287347"/>
    <w:rsid w:val="00290A02"/>
    <w:rsid w:val="00290ECD"/>
    <w:rsid w:val="0029140E"/>
    <w:rsid w:val="00291A9E"/>
    <w:rsid w:val="00291FBB"/>
    <w:rsid w:val="00293B0B"/>
    <w:rsid w:val="00295972"/>
    <w:rsid w:val="00296059"/>
    <w:rsid w:val="00296A4D"/>
    <w:rsid w:val="00296C8D"/>
    <w:rsid w:val="00296F47"/>
    <w:rsid w:val="002A06A5"/>
    <w:rsid w:val="002A0D26"/>
    <w:rsid w:val="002A17A5"/>
    <w:rsid w:val="002A17F9"/>
    <w:rsid w:val="002A1C4A"/>
    <w:rsid w:val="002A290B"/>
    <w:rsid w:val="002A375D"/>
    <w:rsid w:val="002A408A"/>
    <w:rsid w:val="002A4A2D"/>
    <w:rsid w:val="002A4CFF"/>
    <w:rsid w:val="002A4D41"/>
    <w:rsid w:val="002A5428"/>
    <w:rsid w:val="002A5B7F"/>
    <w:rsid w:val="002A62F2"/>
    <w:rsid w:val="002A692E"/>
    <w:rsid w:val="002A6964"/>
    <w:rsid w:val="002A7A05"/>
    <w:rsid w:val="002A7B12"/>
    <w:rsid w:val="002B0590"/>
    <w:rsid w:val="002B11AF"/>
    <w:rsid w:val="002B1E0F"/>
    <w:rsid w:val="002B253D"/>
    <w:rsid w:val="002B2D8F"/>
    <w:rsid w:val="002B2E58"/>
    <w:rsid w:val="002B3007"/>
    <w:rsid w:val="002B401A"/>
    <w:rsid w:val="002B4878"/>
    <w:rsid w:val="002B493F"/>
    <w:rsid w:val="002B55EC"/>
    <w:rsid w:val="002B76F7"/>
    <w:rsid w:val="002B7715"/>
    <w:rsid w:val="002B7D8C"/>
    <w:rsid w:val="002B7DF1"/>
    <w:rsid w:val="002B7E3D"/>
    <w:rsid w:val="002C0D1D"/>
    <w:rsid w:val="002C1504"/>
    <w:rsid w:val="002C1752"/>
    <w:rsid w:val="002C1DEB"/>
    <w:rsid w:val="002C22A3"/>
    <w:rsid w:val="002C2388"/>
    <w:rsid w:val="002C23C6"/>
    <w:rsid w:val="002C2B82"/>
    <w:rsid w:val="002C2F25"/>
    <w:rsid w:val="002C324E"/>
    <w:rsid w:val="002C3EDD"/>
    <w:rsid w:val="002C3F94"/>
    <w:rsid w:val="002C4006"/>
    <w:rsid w:val="002C4156"/>
    <w:rsid w:val="002C4273"/>
    <w:rsid w:val="002C4DF9"/>
    <w:rsid w:val="002C523E"/>
    <w:rsid w:val="002C5308"/>
    <w:rsid w:val="002C5D97"/>
    <w:rsid w:val="002C673F"/>
    <w:rsid w:val="002C7286"/>
    <w:rsid w:val="002C7666"/>
    <w:rsid w:val="002C78B5"/>
    <w:rsid w:val="002C7EC9"/>
    <w:rsid w:val="002C7EE6"/>
    <w:rsid w:val="002D02C9"/>
    <w:rsid w:val="002D0B06"/>
    <w:rsid w:val="002D1826"/>
    <w:rsid w:val="002D24D9"/>
    <w:rsid w:val="002D2A10"/>
    <w:rsid w:val="002D2B6F"/>
    <w:rsid w:val="002D2C31"/>
    <w:rsid w:val="002D2F62"/>
    <w:rsid w:val="002D35F7"/>
    <w:rsid w:val="002D375E"/>
    <w:rsid w:val="002D3F24"/>
    <w:rsid w:val="002D4612"/>
    <w:rsid w:val="002D476B"/>
    <w:rsid w:val="002D4B97"/>
    <w:rsid w:val="002D4BA1"/>
    <w:rsid w:val="002D52F9"/>
    <w:rsid w:val="002D5526"/>
    <w:rsid w:val="002D5A46"/>
    <w:rsid w:val="002D5D09"/>
    <w:rsid w:val="002D64A8"/>
    <w:rsid w:val="002D78E9"/>
    <w:rsid w:val="002E09B3"/>
    <w:rsid w:val="002E0E5C"/>
    <w:rsid w:val="002E1340"/>
    <w:rsid w:val="002E1DFA"/>
    <w:rsid w:val="002E1EAA"/>
    <w:rsid w:val="002E28E5"/>
    <w:rsid w:val="002E2ED7"/>
    <w:rsid w:val="002E3064"/>
    <w:rsid w:val="002E4696"/>
    <w:rsid w:val="002E4FE9"/>
    <w:rsid w:val="002E51EA"/>
    <w:rsid w:val="002E5785"/>
    <w:rsid w:val="002E5F7F"/>
    <w:rsid w:val="002E60DF"/>
    <w:rsid w:val="002E6807"/>
    <w:rsid w:val="002E6B3A"/>
    <w:rsid w:val="002E7109"/>
    <w:rsid w:val="002E731A"/>
    <w:rsid w:val="002F0011"/>
    <w:rsid w:val="002F0778"/>
    <w:rsid w:val="002F0AA6"/>
    <w:rsid w:val="002F10FA"/>
    <w:rsid w:val="002F1281"/>
    <w:rsid w:val="002F1336"/>
    <w:rsid w:val="002F161A"/>
    <w:rsid w:val="002F1E33"/>
    <w:rsid w:val="002F2225"/>
    <w:rsid w:val="002F259F"/>
    <w:rsid w:val="002F32F6"/>
    <w:rsid w:val="002F48E2"/>
    <w:rsid w:val="002F52DE"/>
    <w:rsid w:val="002F548E"/>
    <w:rsid w:val="002F5C08"/>
    <w:rsid w:val="002F611D"/>
    <w:rsid w:val="002F66BF"/>
    <w:rsid w:val="002F6827"/>
    <w:rsid w:val="002F704C"/>
    <w:rsid w:val="002F7237"/>
    <w:rsid w:val="002F78F5"/>
    <w:rsid w:val="002F798B"/>
    <w:rsid w:val="00300AC9"/>
    <w:rsid w:val="003013AC"/>
    <w:rsid w:val="00301B0A"/>
    <w:rsid w:val="0030218B"/>
    <w:rsid w:val="00302E96"/>
    <w:rsid w:val="00303562"/>
    <w:rsid w:val="00304F87"/>
    <w:rsid w:val="00305734"/>
    <w:rsid w:val="00305921"/>
    <w:rsid w:val="00305B5F"/>
    <w:rsid w:val="0030601B"/>
    <w:rsid w:val="00306480"/>
    <w:rsid w:val="003067C6"/>
    <w:rsid w:val="00306AB1"/>
    <w:rsid w:val="00306B64"/>
    <w:rsid w:val="00306DDE"/>
    <w:rsid w:val="00306F26"/>
    <w:rsid w:val="003078EB"/>
    <w:rsid w:val="00307B93"/>
    <w:rsid w:val="0031080D"/>
    <w:rsid w:val="00310F75"/>
    <w:rsid w:val="003116D2"/>
    <w:rsid w:val="00312082"/>
    <w:rsid w:val="00312097"/>
    <w:rsid w:val="0031316B"/>
    <w:rsid w:val="00314196"/>
    <w:rsid w:val="0031542D"/>
    <w:rsid w:val="00315922"/>
    <w:rsid w:val="00315B89"/>
    <w:rsid w:val="00315C60"/>
    <w:rsid w:val="003162C7"/>
    <w:rsid w:val="00316887"/>
    <w:rsid w:val="00316A11"/>
    <w:rsid w:val="00316BE4"/>
    <w:rsid w:val="0032107A"/>
    <w:rsid w:val="0032135A"/>
    <w:rsid w:val="00321532"/>
    <w:rsid w:val="00321EEE"/>
    <w:rsid w:val="00323123"/>
    <w:rsid w:val="00323A0A"/>
    <w:rsid w:val="00323ADB"/>
    <w:rsid w:val="00323F74"/>
    <w:rsid w:val="003245FA"/>
    <w:rsid w:val="00324F2F"/>
    <w:rsid w:val="00325551"/>
    <w:rsid w:val="0032567B"/>
    <w:rsid w:val="00326137"/>
    <w:rsid w:val="00326751"/>
    <w:rsid w:val="003269C2"/>
    <w:rsid w:val="00326BD6"/>
    <w:rsid w:val="00326D59"/>
    <w:rsid w:val="00326EA7"/>
    <w:rsid w:val="00327A0A"/>
    <w:rsid w:val="00327AFE"/>
    <w:rsid w:val="00327CF4"/>
    <w:rsid w:val="00327D6C"/>
    <w:rsid w:val="00330A79"/>
    <w:rsid w:val="00330B77"/>
    <w:rsid w:val="00331EFC"/>
    <w:rsid w:val="00331F69"/>
    <w:rsid w:val="003326C7"/>
    <w:rsid w:val="00332E17"/>
    <w:rsid w:val="003339AB"/>
    <w:rsid w:val="00333C93"/>
    <w:rsid w:val="003346AD"/>
    <w:rsid w:val="00334AC5"/>
    <w:rsid w:val="00335972"/>
    <w:rsid w:val="00335E9B"/>
    <w:rsid w:val="003364EC"/>
    <w:rsid w:val="003368C6"/>
    <w:rsid w:val="00337795"/>
    <w:rsid w:val="00337BA7"/>
    <w:rsid w:val="00337D2E"/>
    <w:rsid w:val="0034012F"/>
    <w:rsid w:val="003403E8"/>
    <w:rsid w:val="00340F38"/>
    <w:rsid w:val="00340FBD"/>
    <w:rsid w:val="00341066"/>
    <w:rsid w:val="0034111F"/>
    <w:rsid w:val="003416A0"/>
    <w:rsid w:val="0034216E"/>
    <w:rsid w:val="00342AFF"/>
    <w:rsid w:val="00342F15"/>
    <w:rsid w:val="00343BB7"/>
    <w:rsid w:val="00344BEC"/>
    <w:rsid w:val="003450C9"/>
    <w:rsid w:val="003463A5"/>
    <w:rsid w:val="00346D89"/>
    <w:rsid w:val="00347959"/>
    <w:rsid w:val="00350F84"/>
    <w:rsid w:val="00351352"/>
    <w:rsid w:val="00351A4B"/>
    <w:rsid w:val="00351BEF"/>
    <w:rsid w:val="00352531"/>
    <w:rsid w:val="00353049"/>
    <w:rsid w:val="0035336F"/>
    <w:rsid w:val="00353427"/>
    <w:rsid w:val="0035405C"/>
    <w:rsid w:val="003543BE"/>
    <w:rsid w:val="00355359"/>
    <w:rsid w:val="00355AF5"/>
    <w:rsid w:val="003563B7"/>
    <w:rsid w:val="00357217"/>
    <w:rsid w:val="003575C5"/>
    <w:rsid w:val="00357D5A"/>
    <w:rsid w:val="00357E9C"/>
    <w:rsid w:val="00357F64"/>
    <w:rsid w:val="003603A1"/>
    <w:rsid w:val="003609C8"/>
    <w:rsid w:val="00360A6C"/>
    <w:rsid w:val="00360BB7"/>
    <w:rsid w:val="00361187"/>
    <w:rsid w:val="0036146A"/>
    <w:rsid w:val="003615BD"/>
    <w:rsid w:val="0036168E"/>
    <w:rsid w:val="0036197B"/>
    <w:rsid w:val="00361B6C"/>
    <w:rsid w:val="00362053"/>
    <w:rsid w:val="0036237E"/>
    <w:rsid w:val="003633E0"/>
    <w:rsid w:val="0036345E"/>
    <w:rsid w:val="0036369C"/>
    <w:rsid w:val="00364196"/>
    <w:rsid w:val="003643EA"/>
    <w:rsid w:val="00364623"/>
    <w:rsid w:val="0036474D"/>
    <w:rsid w:val="00364798"/>
    <w:rsid w:val="00364CC8"/>
    <w:rsid w:val="0036534D"/>
    <w:rsid w:val="00365582"/>
    <w:rsid w:val="0036581D"/>
    <w:rsid w:val="0036587D"/>
    <w:rsid w:val="003658CB"/>
    <w:rsid w:val="00366534"/>
    <w:rsid w:val="00366856"/>
    <w:rsid w:val="00366EE9"/>
    <w:rsid w:val="003670EC"/>
    <w:rsid w:val="00367525"/>
    <w:rsid w:val="00367FC0"/>
    <w:rsid w:val="00370396"/>
    <w:rsid w:val="003707D3"/>
    <w:rsid w:val="00371836"/>
    <w:rsid w:val="00371DA9"/>
    <w:rsid w:val="00371F65"/>
    <w:rsid w:val="003727D7"/>
    <w:rsid w:val="0037357F"/>
    <w:rsid w:val="00373A89"/>
    <w:rsid w:val="0037411C"/>
    <w:rsid w:val="003742E8"/>
    <w:rsid w:val="00374ACB"/>
    <w:rsid w:val="00374BC5"/>
    <w:rsid w:val="00374BEF"/>
    <w:rsid w:val="0037519B"/>
    <w:rsid w:val="00375BCF"/>
    <w:rsid w:val="00376D73"/>
    <w:rsid w:val="00377AC1"/>
    <w:rsid w:val="00380C8B"/>
    <w:rsid w:val="003814D4"/>
    <w:rsid w:val="00381B04"/>
    <w:rsid w:val="00383AB3"/>
    <w:rsid w:val="00383E16"/>
    <w:rsid w:val="00384BD4"/>
    <w:rsid w:val="003855BA"/>
    <w:rsid w:val="0038571E"/>
    <w:rsid w:val="00385C0F"/>
    <w:rsid w:val="00385DAA"/>
    <w:rsid w:val="00385EBF"/>
    <w:rsid w:val="003861D9"/>
    <w:rsid w:val="00386525"/>
    <w:rsid w:val="0038667E"/>
    <w:rsid w:val="00386AA1"/>
    <w:rsid w:val="003870AC"/>
    <w:rsid w:val="0038740F"/>
    <w:rsid w:val="00387474"/>
    <w:rsid w:val="00387633"/>
    <w:rsid w:val="00387DA3"/>
    <w:rsid w:val="00387FB7"/>
    <w:rsid w:val="003901D7"/>
    <w:rsid w:val="003907A9"/>
    <w:rsid w:val="00390997"/>
    <w:rsid w:val="00390FB6"/>
    <w:rsid w:val="0039102E"/>
    <w:rsid w:val="0039265F"/>
    <w:rsid w:val="0039314D"/>
    <w:rsid w:val="003937A2"/>
    <w:rsid w:val="00393CA8"/>
    <w:rsid w:val="00393D60"/>
    <w:rsid w:val="0039409A"/>
    <w:rsid w:val="003943AC"/>
    <w:rsid w:val="00396EBA"/>
    <w:rsid w:val="00397937"/>
    <w:rsid w:val="003A0631"/>
    <w:rsid w:val="003A071A"/>
    <w:rsid w:val="003A0EEA"/>
    <w:rsid w:val="003A0FA7"/>
    <w:rsid w:val="003A1131"/>
    <w:rsid w:val="003A1C9A"/>
    <w:rsid w:val="003A317E"/>
    <w:rsid w:val="003A324B"/>
    <w:rsid w:val="003A3B22"/>
    <w:rsid w:val="003A4DB8"/>
    <w:rsid w:val="003A677E"/>
    <w:rsid w:val="003A7877"/>
    <w:rsid w:val="003B060A"/>
    <w:rsid w:val="003B19D0"/>
    <w:rsid w:val="003B231B"/>
    <w:rsid w:val="003B2601"/>
    <w:rsid w:val="003B2F14"/>
    <w:rsid w:val="003B3D2E"/>
    <w:rsid w:val="003B44FE"/>
    <w:rsid w:val="003B460E"/>
    <w:rsid w:val="003B4C39"/>
    <w:rsid w:val="003B5492"/>
    <w:rsid w:val="003B5616"/>
    <w:rsid w:val="003B59A9"/>
    <w:rsid w:val="003B5BD9"/>
    <w:rsid w:val="003B605E"/>
    <w:rsid w:val="003B6110"/>
    <w:rsid w:val="003B6CAB"/>
    <w:rsid w:val="003B786C"/>
    <w:rsid w:val="003C0164"/>
    <w:rsid w:val="003C0315"/>
    <w:rsid w:val="003C0890"/>
    <w:rsid w:val="003C17C7"/>
    <w:rsid w:val="003C1AD0"/>
    <w:rsid w:val="003C1C3B"/>
    <w:rsid w:val="003C360B"/>
    <w:rsid w:val="003C38C3"/>
    <w:rsid w:val="003C4262"/>
    <w:rsid w:val="003C4335"/>
    <w:rsid w:val="003C4362"/>
    <w:rsid w:val="003C4D44"/>
    <w:rsid w:val="003C4EB9"/>
    <w:rsid w:val="003C51C9"/>
    <w:rsid w:val="003C55DD"/>
    <w:rsid w:val="003C63E7"/>
    <w:rsid w:val="003C6916"/>
    <w:rsid w:val="003C6A26"/>
    <w:rsid w:val="003D0015"/>
    <w:rsid w:val="003D0A0D"/>
    <w:rsid w:val="003D10D9"/>
    <w:rsid w:val="003D135A"/>
    <w:rsid w:val="003D1EE4"/>
    <w:rsid w:val="003D22E5"/>
    <w:rsid w:val="003D2384"/>
    <w:rsid w:val="003D26D4"/>
    <w:rsid w:val="003D27F1"/>
    <w:rsid w:val="003D28A0"/>
    <w:rsid w:val="003D32DF"/>
    <w:rsid w:val="003D3CB6"/>
    <w:rsid w:val="003D54CB"/>
    <w:rsid w:val="003D5BBE"/>
    <w:rsid w:val="003D7027"/>
    <w:rsid w:val="003D7E52"/>
    <w:rsid w:val="003E02C2"/>
    <w:rsid w:val="003E0668"/>
    <w:rsid w:val="003E1095"/>
    <w:rsid w:val="003E18F1"/>
    <w:rsid w:val="003E1C58"/>
    <w:rsid w:val="003E1DFA"/>
    <w:rsid w:val="003E2020"/>
    <w:rsid w:val="003E23EE"/>
    <w:rsid w:val="003E254B"/>
    <w:rsid w:val="003E2D9E"/>
    <w:rsid w:val="003E2E87"/>
    <w:rsid w:val="003E2F82"/>
    <w:rsid w:val="003E2FF1"/>
    <w:rsid w:val="003E36E9"/>
    <w:rsid w:val="003E43B7"/>
    <w:rsid w:val="003E4844"/>
    <w:rsid w:val="003E488D"/>
    <w:rsid w:val="003E503A"/>
    <w:rsid w:val="003E50BC"/>
    <w:rsid w:val="003E5221"/>
    <w:rsid w:val="003E53EF"/>
    <w:rsid w:val="003E598A"/>
    <w:rsid w:val="003E5BF3"/>
    <w:rsid w:val="003E5E68"/>
    <w:rsid w:val="003E6916"/>
    <w:rsid w:val="003E750D"/>
    <w:rsid w:val="003E7E2D"/>
    <w:rsid w:val="003F0369"/>
    <w:rsid w:val="003F05F0"/>
    <w:rsid w:val="003F0A1B"/>
    <w:rsid w:val="003F0DE0"/>
    <w:rsid w:val="003F1BE1"/>
    <w:rsid w:val="003F20B3"/>
    <w:rsid w:val="003F2406"/>
    <w:rsid w:val="003F24F0"/>
    <w:rsid w:val="003F256C"/>
    <w:rsid w:val="003F288B"/>
    <w:rsid w:val="003F3633"/>
    <w:rsid w:val="003F385B"/>
    <w:rsid w:val="003F3A16"/>
    <w:rsid w:val="003F3B39"/>
    <w:rsid w:val="003F4732"/>
    <w:rsid w:val="003F49B2"/>
    <w:rsid w:val="003F51E6"/>
    <w:rsid w:val="003F559B"/>
    <w:rsid w:val="003F5810"/>
    <w:rsid w:val="003F647E"/>
    <w:rsid w:val="003F6A1E"/>
    <w:rsid w:val="003F6A5F"/>
    <w:rsid w:val="003F78B3"/>
    <w:rsid w:val="0040061B"/>
    <w:rsid w:val="00401690"/>
    <w:rsid w:val="00401DC0"/>
    <w:rsid w:val="00401EAF"/>
    <w:rsid w:val="00401FE9"/>
    <w:rsid w:val="004034F5"/>
    <w:rsid w:val="00403901"/>
    <w:rsid w:val="00403DC1"/>
    <w:rsid w:val="00403EE3"/>
    <w:rsid w:val="004047C8"/>
    <w:rsid w:val="004051DC"/>
    <w:rsid w:val="004055F1"/>
    <w:rsid w:val="00405976"/>
    <w:rsid w:val="0040632B"/>
    <w:rsid w:val="0040698F"/>
    <w:rsid w:val="00407260"/>
    <w:rsid w:val="00407E33"/>
    <w:rsid w:val="0041004C"/>
    <w:rsid w:val="00410426"/>
    <w:rsid w:val="00410642"/>
    <w:rsid w:val="004117E3"/>
    <w:rsid w:val="004118BF"/>
    <w:rsid w:val="00411CEA"/>
    <w:rsid w:val="004130C6"/>
    <w:rsid w:val="0041376A"/>
    <w:rsid w:val="00413816"/>
    <w:rsid w:val="004138C7"/>
    <w:rsid w:val="00413CB4"/>
    <w:rsid w:val="00413D48"/>
    <w:rsid w:val="004147EE"/>
    <w:rsid w:val="00414857"/>
    <w:rsid w:val="004154F4"/>
    <w:rsid w:val="0041695B"/>
    <w:rsid w:val="00416B32"/>
    <w:rsid w:val="00416E1F"/>
    <w:rsid w:val="004172B2"/>
    <w:rsid w:val="00417533"/>
    <w:rsid w:val="004175A2"/>
    <w:rsid w:val="004203E4"/>
    <w:rsid w:val="004210BB"/>
    <w:rsid w:val="004211F4"/>
    <w:rsid w:val="00421971"/>
    <w:rsid w:val="004219C6"/>
    <w:rsid w:val="0042242B"/>
    <w:rsid w:val="0042284D"/>
    <w:rsid w:val="00422B09"/>
    <w:rsid w:val="00423034"/>
    <w:rsid w:val="00423473"/>
    <w:rsid w:val="00424A83"/>
    <w:rsid w:val="00424BCD"/>
    <w:rsid w:val="00426110"/>
    <w:rsid w:val="00426115"/>
    <w:rsid w:val="004268B6"/>
    <w:rsid w:val="00426D67"/>
    <w:rsid w:val="00427066"/>
    <w:rsid w:val="0042766A"/>
    <w:rsid w:val="00431617"/>
    <w:rsid w:val="00431B8D"/>
    <w:rsid w:val="00431CDD"/>
    <w:rsid w:val="0043280B"/>
    <w:rsid w:val="00432E19"/>
    <w:rsid w:val="004331BC"/>
    <w:rsid w:val="004333FA"/>
    <w:rsid w:val="00433AFC"/>
    <w:rsid w:val="004341C5"/>
    <w:rsid w:val="00434CD2"/>
    <w:rsid w:val="00434F1E"/>
    <w:rsid w:val="00434FE7"/>
    <w:rsid w:val="0043621B"/>
    <w:rsid w:val="004362BE"/>
    <w:rsid w:val="00436B6F"/>
    <w:rsid w:val="00437482"/>
    <w:rsid w:val="00437595"/>
    <w:rsid w:val="00437AD1"/>
    <w:rsid w:val="00437DB4"/>
    <w:rsid w:val="0044044C"/>
    <w:rsid w:val="00440581"/>
    <w:rsid w:val="0044074C"/>
    <w:rsid w:val="004408AA"/>
    <w:rsid w:val="00441007"/>
    <w:rsid w:val="004416B8"/>
    <w:rsid w:val="0044178F"/>
    <w:rsid w:val="00441896"/>
    <w:rsid w:val="00441DF7"/>
    <w:rsid w:val="0044252D"/>
    <w:rsid w:val="0044284E"/>
    <w:rsid w:val="004429B8"/>
    <w:rsid w:val="00442CED"/>
    <w:rsid w:val="00442F6E"/>
    <w:rsid w:val="00443B52"/>
    <w:rsid w:val="00443CFD"/>
    <w:rsid w:val="004442B7"/>
    <w:rsid w:val="004445F6"/>
    <w:rsid w:val="00444B95"/>
    <w:rsid w:val="00444C4C"/>
    <w:rsid w:val="00445D45"/>
    <w:rsid w:val="00445DD1"/>
    <w:rsid w:val="0044733A"/>
    <w:rsid w:val="00450A85"/>
    <w:rsid w:val="00450AAB"/>
    <w:rsid w:val="00450C71"/>
    <w:rsid w:val="00451281"/>
    <w:rsid w:val="004514A9"/>
    <w:rsid w:val="0045186F"/>
    <w:rsid w:val="00451ABA"/>
    <w:rsid w:val="00452384"/>
    <w:rsid w:val="004523BD"/>
    <w:rsid w:val="00453B6F"/>
    <w:rsid w:val="00453DC4"/>
    <w:rsid w:val="00453E37"/>
    <w:rsid w:val="00453E44"/>
    <w:rsid w:val="00453EC2"/>
    <w:rsid w:val="004546AC"/>
    <w:rsid w:val="004549F0"/>
    <w:rsid w:val="00454B90"/>
    <w:rsid w:val="004551EB"/>
    <w:rsid w:val="004559F4"/>
    <w:rsid w:val="00456062"/>
    <w:rsid w:val="0045688E"/>
    <w:rsid w:val="00456CB4"/>
    <w:rsid w:val="00457411"/>
    <w:rsid w:val="004574B2"/>
    <w:rsid w:val="00457A13"/>
    <w:rsid w:val="004605F6"/>
    <w:rsid w:val="00460652"/>
    <w:rsid w:val="004607D9"/>
    <w:rsid w:val="004609B8"/>
    <w:rsid w:val="00460A54"/>
    <w:rsid w:val="00460C1D"/>
    <w:rsid w:val="00460DB7"/>
    <w:rsid w:val="004612D9"/>
    <w:rsid w:val="004615AE"/>
    <w:rsid w:val="00461CAB"/>
    <w:rsid w:val="0046234B"/>
    <w:rsid w:val="00462419"/>
    <w:rsid w:val="00463740"/>
    <w:rsid w:val="004649CD"/>
    <w:rsid w:val="00466746"/>
    <w:rsid w:val="00466C4C"/>
    <w:rsid w:val="00466F19"/>
    <w:rsid w:val="00467400"/>
    <w:rsid w:val="004679BD"/>
    <w:rsid w:val="00467E56"/>
    <w:rsid w:val="00467EE5"/>
    <w:rsid w:val="00470343"/>
    <w:rsid w:val="004703D1"/>
    <w:rsid w:val="004704AA"/>
    <w:rsid w:val="00471178"/>
    <w:rsid w:val="00471CB7"/>
    <w:rsid w:val="00472438"/>
    <w:rsid w:val="00472491"/>
    <w:rsid w:val="0047266A"/>
    <w:rsid w:val="00473B04"/>
    <w:rsid w:val="0047422F"/>
    <w:rsid w:val="004745FA"/>
    <w:rsid w:val="004748BD"/>
    <w:rsid w:val="00474DC1"/>
    <w:rsid w:val="00475ADE"/>
    <w:rsid w:val="00475AFB"/>
    <w:rsid w:val="004760FE"/>
    <w:rsid w:val="00476D69"/>
    <w:rsid w:val="0047750F"/>
    <w:rsid w:val="00477AD6"/>
    <w:rsid w:val="00477EF7"/>
    <w:rsid w:val="00480CB7"/>
    <w:rsid w:val="00480D47"/>
    <w:rsid w:val="00480EC5"/>
    <w:rsid w:val="00480F66"/>
    <w:rsid w:val="00481263"/>
    <w:rsid w:val="004820A9"/>
    <w:rsid w:val="0048273F"/>
    <w:rsid w:val="0048297B"/>
    <w:rsid w:val="00482BCA"/>
    <w:rsid w:val="004833E2"/>
    <w:rsid w:val="0048389B"/>
    <w:rsid w:val="0048398E"/>
    <w:rsid w:val="00483DC4"/>
    <w:rsid w:val="0048488D"/>
    <w:rsid w:val="00484A5C"/>
    <w:rsid w:val="00484B3B"/>
    <w:rsid w:val="00484EB9"/>
    <w:rsid w:val="004853FD"/>
    <w:rsid w:val="00485DDB"/>
    <w:rsid w:val="00485E21"/>
    <w:rsid w:val="00485FEB"/>
    <w:rsid w:val="0048678E"/>
    <w:rsid w:val="00486B47"/>
    <w:rsid w:val="00486F83"/>
    <w:rsid w:val="00487012"/>
    <w:rsid w:val="0048772F"/>
    <w:rsid w:val="00487B2B"/>
    <w:rsid w:val="00487B44"/>
    <w:rsid w:val="00487EE3"/>
    <w:rsid w:val="00487F4E"/>
    <w:rsid w:val="0049028A"/>
    <w:rsid w:val="00490973"/>
    <w:rsid w:val="0049101F"/>
    <w:rsid w:val="0049129B"/>
    <w:rsid w:val="0049269B"/>
    <w:rsid w:val="00492A08"/>
    <w:rsid w:val="00492B6B"/>
    <w:rsid w:val="004935ED"/>
    <w:rsid w:val="0049378D"/>
    <w:rsid w:val="00493793"/>
    <w:rsid w:val="00493848"/>
    <w:rsid w:val="004938F3"/>
    <w:rsid w:val="00493C47"/>
    <w:rsid w:val="00493D29"/>
    <w:rsid w:val="004949BC"/>
    <w:rsid w:val="00494B56"/>
    <w:rsid w:val="00494D61"/>
    <w:rsid w:val="0049562C"/>
    <w:rsid w:val="00496947"/>
    <w:rsid w:val="00496A2E"/>
    <w:rsid w:val="00496B7E"/>
    <w:rsid w:val="00497259"/>
    <w:rsid w:val="00497592"/>
    <w:rsid w:val="00497B71"/>
    <w:rsid w:val="00497E53"/>
    <w:rsid w:val="004A0520"/>
    <w:rsid w:val="004A10A7"/>
    <w:rsid w:val="004A1A9E"/>
    <w:rsid w:val="004A3DA1"/>
    <w:rsid w:val="004A3F36"/>
    <w:rsid w:val="004A46C7"/>
    <w:rsid w:val="004A4706"/>
    <w:rsid w:val="004A6728"/>
    <w:rsid w:val="004A68C4"/>
    <w:rsid w:val="004A6922"/>
    <w:rsid w:val="004A6B22"/>
    <w:rsid w:val="004A6C34"/>
    <w:rsid w:val="004A701D"/>
    <w:rsid w:val="004A77AC"/>
    <w:rsid w:val="004A7D1A"/>
    <w:rsid w:val="004B1CB6"/>
    <w:rsid w:val="004B21F0"/>
    <w:rsid w:val="004B23C7"/>
    <w:rsid w:val="004B2BDC"/>
    <w:rsid w:val="004B2FD3"/>
    <w:rsid w:val="004B321C"/>
    <w:rsid w:val="004B3758"/>
    <w:rsid w:val="004B4D34"/>
    <w:rsid w:val="004B52CB"/>
    <w:rsid w:val="004B5423"/>
    <w:rsid w:val="004B66F2"/>
    <w:rsid w:val="004B71F4"/>
    <w:rsid w:val="004B7435"/>
    <w:rsid w:val="004C0EF1"/>
    <w:rsid w:val="004C1E31"/>
    <w:rsid w:val="004C2CD7"/>
    <w:rsid w:val="004C3863"/>
    <w:rsid w:val="004C3979"/>
    <w:rsid w:val="004C4DC7"/>
    <w:rsid w:val="004C53BA"/>
    <w:rsid w:val="004C5604"/>
    <w:rsid w:val="004C5694"/>
    <w:rsid w:val="004C573C"/>
    <w:rsid w:val="004C5E32"/>
    <w:rsid w:val="004C606A"/>
    <w:rsid w:val="004C61D5"/>
    <w:rsid w:val="004C6C10"/>
    <w:rsid w:val="004C73A3"/>
    <w:rsid w:val="004D041A"/>
    <w:rsid w:val="004D0601"/>
    <w:rsid w:val="004D0610"/>
    <w:rsid w:val="004D0D0D"/>
    <w:rsid w:val="004D1D59"/>
    <w:rsid w:val="004D2187"/>
    <w:rsid w:val="004D22D2"/>
    <w:rsid w:val="004D2C39"/>
    <w:rsid w:val="004D3274"/>
    <w:rsid w:val="004D35A8"/>
    <w:rsid w:val="004D35B6"/>
    <w:rsid w:val="004D39F9"/>
    <w:rsid w:val="004D3C3F"/>
    <w:rsid w:val="004D3C59"/>
    <w:rsid w:val="004D401E"/>
    <w:rsid w:val="004D408F"/>
    <w:rsid w:val="004D4577"/>
    <w:rsid w:val="004D473A"/>
    <w:rsid w:val="004D4AAA"/>
    <w:rsid w:val="004D59A1"/>
    <w:rsid w:val="004D624A"/>
    <w:rsid w:val="004D7AE0"/>
    <w:rsid w:val="004E096C"/>
    <w:rsid w:val="004E0EC1"/>
    <w:rsid w:val="004E1922"/>
    <w:rsid w:val="004E1AA2"/>
    <w:rsid w:val="004E1F4C"/>
    <w:rsid w:val="004E2318"/>
    <w:rsid w:val="004E2835"/>
    <w:rsid w:val="004E4F59"/>
    <w:rsid w:val="004E58B4"/>
    <w:rsid w:val="004E5B1B"/>
    <w:rsid w:val="004E5C19"/>
    <w:rsid w:val="004E5CDC"/>
    <w:rsid w:val="004E5E78"/>
    <w:rsid w:val="004E6BFD"/>
    <w:rsid w:val="004E7921"/>
    <w:rsid w:val="004F05C2"/>
    <w:rsid w:val="004F12B8"/>
    <w:rsid w:val="004F27EF"/>
    <w:rsid w:val="004F46D8"/>
    <w:rsid w:val="004F47CD"/>
    <w:rsid w:val="004F4CDA"/>
    <w:rsid w:val="004F4E7B"/>
    <w:rsid w:val="004F4F28"/>
    <w:rsid w:val="004F58AB"/>
    <w:rsid w:val="004F58FC"/>
    <w:rsid w:val="004F5A44"/>
    <w:rsid w:val="004F663D"/>
    <w:rsid w:val="004F68FC"/>
    <w:rsid w:val="004F75C5"/>
    <w:rsid w:val="004F76D3"/>
    <w:rsid w:val="004F7AB2"/>
    <w:rsid w:val="004F7B00"/>
    <w:rsid w:val="005008F2"/>
    <w:rsid w:val="00500A5D"/>
    <w:rsid w:val="005013FD"/>
    <w:rsid w:val="00501D3C"/>
    <w:rsid w:val="00501D97"/>
    <w:rsid w:val="005024A9"/>
    <w:rsid w:val="005024DF"/>
    <w:rsid w:val="005029EA"/>
    <w:rsid w:val="00502FEA"/>
    <w:rsid w:val="0050399E"/>
    <w:rsid w:val="00503AED"/>
    <w:rsid w:val="00504454"/>
    <w:rsid w:val="00505133"/>
    <w:rsid w:val="00505FB7"/>
    <w:rsid w:val="005060C2"/>
    <w:rsid w:val="005060EA"/>
    <w:rsid w:val="00506AF1"/>
    <w:rsid w:val="00506C24"/>
    <w:rsid w:val="00507229"/>
    <w:rsid w:val="005075BB"/>
    <w:rsid w:val="00510232"/>
    <w:rsid w:val="00510F1A"/>
    <w:rsid w:val="00511B90"/>
    <w:rsid w:val="00511C9A"/>
    <w:rsid w:val="00512CBA"/>
    <w:rsid w:val="00513A93"/>
    <w:rsid w:val="00513DB0"/>
    <w:rsid w:val="005152BE"/>
    <w:rsid w:val="00515758"/>
    <w:rsid w:val="00515F98"/>
    <w:rsid w:val="005172A6"/>
    <w:rsid w:val="005172E1"/>
    <w:rsid w:val="00517490"/>
    <w:rsid w:val="0051793F"/>
    <w:rsid w:val="005206A5"/>
    <w:rsid w:val="00520DD4"/>
    <w:rsid w:val="005210B1"/>
    <w:rsid w:val="005226E7"/>
    <w:rsid w:val="005227C4"/>
    <w:rsid w:val="00522E0F"/>
    <w:rsid w:val="00522FBC"/>
    <w:rsid w:val="00523B23"/>
    <w:rsid w:val="00523B95"/>
    <w:rsid w:val="00523CEC"/>
    <w:rsid w:val="0052456B"/>
    <w:rsid w:val="00524815"/>
    <w:rsid w:val="00525241"/>
    <w:rsid w:val="005263B1"/>
    <w:rsid w:val="00526409"/>
    <w:rsid w:val="00527E90"/>
    <w:rsid w:val="005307DE"/>
    <w:rsid w:val="005307E7"/>
    <w:rsid w:val="00530B09"/>
    <w:rsid w:val="00530E27"/>
    <w:rsid w:val="005318CD"/>
    <w:rsid w:val="00533026"/>
    <w:rsid w:val="00533D55"/>
    <w:rsid w:val="00533F5A"/>
    <w:rsid w:val="00534547"/>
    <w:rsid w:val="00534A21"/>
    <w:rsid w:val="005361B7"/>
    <w:rsid w:val="00536B82"/>
    <w:rsid w:val="0053703D"/>
    <w:rsid w:val="005379B0"/>
    <w:rsid w:val="00537F68"/>
    <w:rsid w:val="00537FBE"/>
    <w:rsid w:val="005403F9"/>
    <w:rsid w:val="00540CFF"/>
    <w:rsid w:val="005412ED"/>
    <w:rsid w:val="00543897"/>
    <w:rsid w:val="0054397A"/>
    <w:rsid w:val="00543C2A"/>
    <w:rsid w:val="00543F8A"/>
    <w:rsid w:val="0054497E"/>
    <w:rsid w:val="0054557E"/>
    <w:rsid w:val="00545B84"/>
    <w:rsid w:val="00545E26"/>
    <w:rsid w:val="00546907"/>
    <w:rsid w:val="00546ECF"/>
    <w:rsid w:val="0054789E"/>
    <w:rsid w:val="00551FF2"/>
    <w:rsid w:val="00552739"/>
    <w:rsid w:val="0055323A"/>
    <w:rsid w:val="005535EB"/>
    <w:rsid w:val="00553B02"/>
    <w:rsid w:val="00553C28"/>
    <w:rsid w:val="005540B4"/>
    <w:rsid w:val="005545E4"/>
    <w:rsid w:val="00554B23"/>
    <w:rsid w:val="00555670"/>
    <w:rsid w:val="005557F8"/>
    <w:rsid w:val="005562DB"/>
    <w:rsid w:val="00556806"/>
    <w:rsid w:val="00556D64"/>
    <w:rsid w:val="00557860"/>
    <w:rsid w:val="00557E8F"/>
    <w:rsid w:val="0056054A"/>
    <w:rsid w:val="00560DE0"/>
    <w:rsid w:val="005615D1"/>
    <w:rsid w:val="00561F0F"/>
    <w:rsid w:val="0056219A"/>
    <w:rsid w:val="00562337"/>
    <w:rsid w:val="005624D6"/>
    <w:rsid w:val="00562ABA"/>
    <w:rsid w:val="005634EF"/>
    <w:rsid w:val="0056368B"/>
    <w:rsid w:val="005648AE"/>
    <w:rsid w:val="0056519C"/>
    <w:rsid w:val="005655D9"/>
    <w:rsid w:val="00565801"/>
    <w:rsid w:val="00565ACE"/>
    <w:rsid w:val="00565D86"/>
    <w:rsid w:val="0056616B"/>
    <w:rsid w:val="00566363"/>
    <w:rsid w:val="005664AC"/>
    <w:rsid w:val="005673DF"/>
    <w:rsid w:val="00567BC2"/>
    <w:rsid w:val="00567DBC"/>
    <w:rsid w:val="00567DD9"/>
    <w:rsid w:val="005707F1"/>
    <w:rsid w:val="00570995"/>
    <w:rsid w:val="00570B26"/>
    <w:rsid w:val="00570C84"/>
    <w:rsid w:val="00570E84"/>
    <w:rsid w:val="0057140E"/>
    <w:rsid w:val="0057220A"/>
    <w:rsid w:val="005722CA"/>
    <w:rsid w:val="00572895"/>
    <w:rsid w:val="00572D44"/>
    <w:rsid w:val="00573696"/>
    <w:rsid w:val="00573A3C"/>
    <w:rsid w:val="00573F19"/>
    <w:rsid w:val="0057417B"/>
    <w:rsid w:val="005741E8"/>
    <w:rsid w:val="005747AC"/>
    <w:rsid w:val="00574A8D"/>
    <w:rsid w:val="00575328"/>
    <w:rsid w:val="00575F2A"/>
    <w:rsid w:val="005763AC"/>
    <w:rsid w:val="00576B97"/>
    <w:rsid w:val="00576C3A"/>
    <w:rsid w:val="00576FBA"/>
    <w:rsid w:val="00577180"/>
    <w:rsid w:val="0058089E"/>
    <w:rsid w:val="00580908"/>
    <w:rsid w:val="00581763"/>
    <w:rsid w:val="00582111"/>
    <w:rsid w:val="00583C3C"/>
    <w:rsid w:val="00584134"/>
    <w:rsid w:val="005841CA"/>
    <w:rsid w:val="0058423B"/>
    <w:rsid w:val="005845B0"/>
    <w:rsid w:val="00585111"/>
    <w:rsid w:val="00585619"/>
    <w:rsid w:val="00585A98"/>
    <w:rsid w:val="00587586"/>
    <w:rsid w:val="0058785F"/>
    <w:rsid w:val="00587D2C"/>
    <w:rsid w:val="005900D6"/>
    <w:rsid w:val="00590307"/>
    <w:rsid w:val="005906A9"/>
    <w:rsid w:val="00590E9C"/>
    <w:rsid w:val="00590F60"/>
    <w:rsid w:val="0059104F"/>
    <w:rsid w:val="00592336"/>
    <w:rsid w:val="00592969"/>
    <w:rsid w:val="00593654"/>
    <w:rsid w:val="0059387C"/>
    <w:rsid w:val="00593E45"/>
    <w:rsid w:val="00594104"/>
    <w:rsid w:val="00595650"/>
    <w:rsid w:val="0059574D"/>
    <w:rsid w:val="00595F0E"/>
    <w:rsid w:val="005961EE"/>
    <w:rsid w:val="00596B78"/>
    <w:rsid w:val="00596C45"/>
    <w:rsid w:val="00596C4E"/>
    <w:rsid w:val="005A0770"/>
    <w:rsid w:val="005A0941"/>
    <w:rsid w:val="005A202E"/>
    <w:rsid w:val="005A20BC"/>
    <w:rsid w:val="005A338C"/>
    <w:rsid w:val="005A3A17"/>
    <w:rsid w:val="005A3BCE"/>
    <w:rsid w:val="005A485E"/>
    <w:rsid w:val="005A4F92"/>
    <w:rsid w:val="005A500D"/>
    <w:rsid w:val="005A5B56"/>
    <w:rsid w:val="005A5E72"/>
    <w:rsid w:val="005A6186"/>
    <w:rsid w:val="005A6671"/>
    <w:rsid w:val="005A6FB5"/>
    <w:rsid w:val="005A78C0"/>
    <w:rsid w:val="005B0C4D"/>
    <w:rsid w:val="005B0D2F"/>
    <w:rsid w:val="005B12C3"/>
    <w:rsid w:val="005B1658"/>
    <w:rsid w:val="005B1948"/>
    <w:rsid w:val="005B20ED"/>
    <w:rsid w:val="005B2442"/>
    <w:rsid w:val="005B26FC"/>
    <w:rsid w:val="005B2A19"/>
    <w:rsid w:val="005B2BEA"/>
    <w:rsid w:val="005B2F1E"/>
    <w:rsid w:val="005B307D"/>
    <w:rsid w:val="005B326B"/>
    <w:rsid w:val="005B3459"/>
    <w:rsid w:val="005B43F1"/>
    <w:rsid w:val="005B4ADC"/>
    <w:rsid w:val="005B4B6A"/>
    <w:rsid w:val="005B6471"/>
    <w:rsid w:val="005B7CEF"/>
    <w:rsid w:val="005C0E9E"/>
    <w:rsid w:val="005C1A52"/>
    <w:rsid w:val="005C1D66"/>
    <w:rsid w:val="005C1E71"/>
    <w:rsid w:val="005C2377"/>
    <w:rsid w:val="005C27FE"/>
    <w:rsid w:val="005C2B06"/>
    <w:rsid w:val="005C3827"/>
    <w:rsid w:val="005C3B05"/>
    <w:rsid w:val="005C42EC"/>
    <w:rsid w:val="005C4EAA"/>
    <w:rsid w:val="005C5182"/>
    <w:rsid w:val="005C5962"/>
    <w:rsid w:val="005C5A76"/>
    <w:rsid w:val="005C69F3"/>
    <w:rsid w:val="005C6D36"/>
    <w:rsid w:val="005C6D80"/>
    <w:rsid w:val="005C77E0"/>
    <w:rsid w:val="005C7FD2"/>
    <w:rsid w:val="005D0066"/>
    <w:rsid w:val="005D026D"/>
    <w:rsid w:val="005D102F"/>
    <w:rsid w:val="005D187A"/>
    <w:rsid w:val="005D1BC9"/>
    <w:rsid w:val="005D2299"/>
    <w:rsid w:val="005D2489"/>
    <w:rsid w:val="005D2495"/>
    <w:rsid w:val="005D28F6"/>
    <w:rsid w:val="005D2BCE"/>
    <w:rsid w:val="005D37BD"/>
    <w:rsid w:val="005D5066"/>
    <w:rsid w:val="005D58E3"/>
    <w:rsid w:val="005D5CD9"/>
    <w:rsid w:val="005D6CEF"/>
    <w:rsid w:val="005D74D4"/>
    <w:rsid w:val="005D7957"/>
    <w:rsid w:val="005D7F80"/>
    <w:rsid w:val="005E03BA"/>
    <w:rsid w:val="005E0EAD"/>
    <w:rsid w:val="005E122B"/>
    <w:rsid w:val="005E1350"/>
    <w:rsid w:val="005E1A4A"/>
    <w:rsid w:val="005E2053"/>
    <w:rsid w:val="005E29AE"/>
    <w:rsid w:val="005E41CF"/>
    <w:rsid w:val="005E4479"/>
    <w:rsid w:val="005E44A5"/>
    <w:rsid w:val="005E4FD0"/>
    <w:rsid w:val="005E6A44"/>
    <w:rsid w:val="005E6E76"/>
    <w:rsid w:val="005E75E2"/>
    <w:rsid w:val="005E7609"/>
    <w:rsid w:val="005F0140"/>
    <w:rsid w:val="005F0DDC"/>
    <w:rsid w:val="005F1BB9"/>
    <w:rsid w:val="005F20FC"/>
    <w:rsid w:val="005F2803"/>
    <w:rsid w:val="005F2FA9"/>
    <w:rsid w:val="005F3418"/>
    <w:rsid w:val="005F3761"/>
    <w:rsid w:val="005F37DE"/>
    <w:rsid w:val="005F41B6"/>
    <w:rsid w:val="005F45C7"/>
    <w:rsid w:val="005F48CB"/>
    <w:rsid w:val="005F535B"/>
    <w:rsid w:val="005F5857"/>
    <w:rsid w:val="005F590F"/>
    <w:rsid w:val="005F5D34"/>
    <w:rsid w:val="005F5E44"/>
    <w:rsid w:val="005F6990"/>
    <w:rsid w:val="005F73DB"/>
    <w:rsid w:val="005F76AA"/>
    <w:rsid w:val="005F76FA"/>
    <w:rsid w:val="0060118B"/>
    <w:rsid w:val="006023D5"/>
    <w:rsid w:val="00603148"/>
    <w:rsid w:val="006036FB"/>
    <w:rsid w:val="0060397B"/>
    <w:rsid w:val="00603D3C"/>
    <w:rsid w:val="00604601"/>
    <w:rsid w:val="00604BB7"/>
    <w:rsid w:val="00605323"/>
    <w:rsid w:val="00605417"/>
    <w:rsid w:val="00605426"/>
    <w:rsid w:val="006056E5"/>
    <w:rsid w:val="00605813"/>
    <w:rsid w:val="006060C7"/>
    <w:rsid w:val="006064A8"/>
    <w:rsid w:val="00606C47"/>
    <w:rsid w:val="00610755"/>
    <w:rsid w:val="006107DB"/>
    <w:rsid w:val="006108A1"/>
    <w:rsid w:val="00611128"/>
    <w:rsid w:val="00612635"/>
    <w:rsid w:val="00612995"/>
    <w:rsid w:val="00612B77"/>
    <w:rsid w:val="00613912"/>
    <w:rsid w:val="00613E68"/>
    <w:rsid w:val="006154F3"/>
    <w:rsid w:val="0061583A"/>
    <w:rsid w:val="00615BDF"/>
    <w:rsid w:val="00615C47"/>
    <w:rsid w:val="0061639C"/>
    <w:rsid w:val="00616A3D"/>
    <w:rsid w:val="00617A51"/>
    <w:rsid w:val="00617A6E"/>
    <w:rsid w:val="0062047B"/>
    <w:rsid w:val="00620853"/>
    <w:rsid w:val="00621C32"/>
    <w:rsid w:val="00622043"/>
    <w:rsid w:val="006244D3"/>
    <w:rsid w:val="006244D7"/>
    <w:rsid w:val="0062545F"/>
    <w:rsid w:val="00625F70"/>
    <w:rsid w:val="0062600D"/>
    <w:rsid w:val="006261BB"/>
    <w:rsid w:val="00626879"/>
    <w:rsid w:val="006268CB"/>
    <w:rsid w:val="00627156"/>
    <w:rsid w:val="00627AE8"/>
    <w:rsid w:val="00630289"/>
    <w:rsid w:val="006306CF"/>
    <w:rsid w:val="00630DBB"/>
    <w:rsid w:val="00632487"/>
    <w:rsid w:val="006327F2"/>
    <w:rsid w:val="00632C54"/>
    <w:rsid w:val="0063308D"/>
    <w:rsid w:val="0063316D"/>
    <w:rsid w:val="00633361"/>
    <w:rsid w:val="00633D61"/>
    <w:rsid w:val="00634114"/>
    <w:rsid w:val="00634617"/>
    <w:rsid w:val="00635940"/>
    <w:rsid w:val="00635D70"/>
    <w:rsid w:val="00636735"/>
    <w:rsid w:val="00636845"/>
    <w:rsid w:val="00636A61"/>
    <w:rsid w:val="00636E4F"/>
    <w:rsid w:val="00637A12"/>
    <w:rsid w:val="006402D1"/>
    <w:rsid w:val="006403B6"/>
    <w:rsid w:val="006404DD"/>
    <w:rsid w:val="006409AF"/>
    <w:rsid w:val="00640A12"/>
    <w:rsid w:val="00640BD1"/>
    <w:rsid w:val="00640C8D"/>
    <w:rsid w:val="00641D01"/>
    <w:rsid w:val="00642874"/>
    <w:rsid w:val="006431C9"/>
    <w:rsid w:val="0064330C"/>
    <w:rsid w:val="00643862"/>
    <w:rsid w:val="006443F9"/>
    <w:rsid w:val="00644A9E"/>
    <w:rsid w:val="00644AB8"/>
    <w:rsid w:val="006451E8"/>
    <w:rsid w:val="00645267"/>
    <w:rsid w:val="0064552F"/>
    <w:rsid w:val="006458BD"/>
    <w:rsid w:val="00645FB1"/>
    <w:rsid w:val="00646523"/>
    <w:rsid w:val="00651169"/>
    <w:rsid w:val="006511C1"/>
    <w:rsid w:val="00651232"/>
    <w:rsid w:val="006514DC"/>
    <w:rsid w:val="006521DB"/>
    <w:rsid w:val="006521FA"/>
    <w:rsid w:val="006523CC"/>
    <w:rsid w:val="00652A1D"/>
    <w:rsid w:val="00652AE6"/>
    <w:rsid w:val="006530D2"/>
    <w:rsid w:val="006531A6"/>
    <w:rsid w:val="0065347B"/>
    <w:rsid w:val="006535CC"/>
    <w:rsid w:val="00653630"/>
    <w:rsid w:val="00653ACB"/>
    <w:rsid w:val="0065419C"/>
    <w:rsid w:val="006546A0"/>
    <w:rsid w:val="006547CC"/>
    <w:rsid w:val="006550DE"/>
    <w:rsid w:val="00655AA4"/>
    <w:rsid w:val="00656182"/>
    <w:rsid w:val="00656FD4"/>
    <w:rsid w:val="00657307"/>
    <w:rsid w:val="0065753F"/>
    <w:rsid w:val="006578E0"/>
    <w:rsid w:val="00657A40"/>
    <w:rsid w:val="00657FFA"/>
    <w:rsid w:val="00660588"/>
    <w:rsid w:val="00661025"/>
    <w:rsid w:val="00661608"/>
    <w:rsid w:val="006618C2"/>
    <w:rsid w:val="0066213E"/>
    <w:rsid w:val="00662477"/>
    <w:rsid w:val="00662A52"/>
    <w:rsid w:val="00662D8A"/>
    <w:rsid w:val="0066326A"/>
    <w:rsid w:val="00663AE2"/>
    <w:rsid w:val="00663CF1"/>
    <w:rsid w:val="00663E3A"/>
    <w:rsid w:val="0066504C"/>
    <w:rsid w:val="0066518C"/>
    <w:rsid w:val="006659A6"/>
    <w:rsid w:val="00665B0F"/>
    <w:rsid w:val="00666077"/>
    <w:rsid w:val="006661FD"/>
    <w:rsid w:val="00666814"/>
    <w:rsid w:val="00666CDA"/>
    <w:rsid w:val="00666D1D"/>
    <w:rsid w:val="006701D7"/>
    <w:rsid w:val="006706E4"/>
    <w:rsid w:val="00670D40"/>
    <w:rsid w:val="00670EEC"/>
    <w:rsid w:val="006711E3"/>
    <w:rsid w:val="00671288"/>
    <w:rsid w:val="00671CB1"/>
    <w:rsid w:val="00671F16"/>
    <w:rsid w:val="006720C0"/>
    <w:rsid w:val="00672191"/>
    <w:rsid w:val="00672961"/>
    <w:rsid w:val="00672A08"/>
    <w:rsid w:val="00672D95"/>
    <w:rsid w:val="0067386C"/>
    <w:rsid w:val="00673C47"/>
    <w:rsid w:val="0067470D"/>
    <w:rsid w:val="006748A1"/>
    <w:rsid w:val="00674E2F"/>
    <w:rsid w:val="00674E69"/>
    <w:rsid w:val="00675EBC"/>
    <w:rsid w:val="0067649F"/>
    <w:rsid w:val="00677B74"/>
    <w:rsid w:val="00680224"/>
    <w:rsid w:val="006803F8"/>
    <w:rsid w:val="0068088D"/>
    <w:rsid w:val="0068096A"/>
    <w:rsid w:val="00680A6E"/>
    <w:rsid w:val="006811C8"/>
    <w:rsid w:val="006823CB"/>
    <w:rsid w:val="00682CD0"/>
    <w:rsid w:val="00683CA3"/>
    <w:rsid w:val="0068495B"/>
    <w:rsid w:val="00684AD3"/>
    <w:rsid w:val="00685317"/>
    <w:rsid w:val="00685579"/>
    <w:rsid w:val="00685BF9"/>
    <w:rsid w:val="00687114"/>
    <w:rsid w:val="00687636"/>
    <w:rsid w:val="0069003E"/>
    <w:rsid w:val="006901CF"/>
    <w:rsid w:val="00690BAB"/>
    <w:rsid w:val="006910A1"/>
    <w:rsid w:val="006910E1"/>
    <w:rsid w:val="006912E6"/>
    <w:rsid w:val="00691D9B"/>
    <w:rsid w:val="00691E38"/>
    <w:rsid w:val="0069205C"/>
    <w:rsid w:val="006925A8"/>
    <w:rsid w:val="006929BD"/>
    <w:rsid w:val="00692B15"/>
    <w:rsid w:val="00693434"/>
    <w:rsid w:val="00693517"/>
    <w:rsid w:val="00693CE1"/>
    <w:rsid w:val="00693D2C"/>
    <w:rsid w:val="0069433F"/>
    <w:rsid w:val="00694531"/>
    <w:rsid w:val="00694AA9"/>
    <w:rsid w:val="00697B50"/>
    <w:rsid w:val="00697D32"/>
    <w:rsid w:val="006A0149"/>
    <w:rsid w:val="006A0310"/>
    <w:rsid w:val="006A0874"/>
    <w:rsid w:val="006A08F4"/>
    <w:rsid w:val="006A0A78"/>
    <w:rsid w:val="006A0CC6"/>
    <w:rsid w:val="006A26B2"/>
    <w:rsid w:val="006A31E2"/>
    <w:rsid w:val="006A4866"/>
    <w:rsid w:val="006A4D93"/>
    <w:rsid w:val="006A5D64"/>
    <w:rsid w:val="006A6290"/>
    <w:rsid w:val="006A6B12"/>
    <w:rsid w:val="006A6CE6"/>
    <w:rsid w:val="006A708A"/>
    <w:rsid w:val="006A7B50"/>
    <w:rsid w:val="006B04E7"/>
    <w:rsid w:val="006B07A9"/>
    <w:rsid w:val="006B106F"/>
    <w:rsid w:val="006B1BD4"/>
    <w:rsid w:val="006B1D29"/>
    <w:rsid w:val="006B1D40"/>
    <w:rsid w:val="006B1DBE"/>
    <w:rsid w:val="006B2277"/>
    <w:rsid w:val="006B30B9"/>
    <w:rsid w:val="006B3D9D"/>
    <w:rsid w:val="006B41BB"/>
    <w:rsid w:val="006B4610"/>
    <w:rsid w:val="006B47A8"/>
    <w:rsid w:val="006B4F98"/>
    <w:rsid w:val="006B5019"/>
    <w:rsid w:val="006B5AF6"/>
    <w:rsid w:val="006B675F"/>
    <w:rsid w:val="006B6CA2"/>
    <w:rsid w:val="006B774C"/>
    <w:rsid w:val="006B7A50"/>
    <w:rsid w:val="006C0280"/>
    <w:rsid w:val="006C0522"/>
    <w:rsid w:val="006C05AF"/>
    <w:rsid w:val="006C0759"/>
    <w:rsid w:val="006C08FF"/>
    <w:rsid w:val="006C0DCF"/>
    <w:rsid w:val="006C1861"/>
    <w:rsid w:val="006C1AAD"/>
    <w:rsid w:val="006C1D72"/>
    <w:rsid w:val="006C2DD9"/>
    <w:rsid w:val="006C2F80"/>
    <w:rsid w:val="006C3414"/>
    <w:rsid w:val="006C365F"/>
    <w:rsid w:val="006C387F"/>
    <w:rsid w:val="006C3CDD"/>
    <w:rsid w:val="006C44E4"/>
    <w:rsid w:val="006C4C89"/>
    <w:rsid w:val="006C6047"/>
    <w:rsid w:val="006C7D91"/>
    <w:rsid w:val="006C7E38"/>
    <w:rsid w:val="006D030D"/>
    <w:rsid w:val="006D157C"/>
    <w:rsid w:val="006D1656"/>
    <w:rsid w:val="006D1A9A"/>
    <w:rsid w:val="006D2029"/>
    <w:rsid w:val="006D2310"/>
    <w:rsid w:val="006D2A9B"/>
    <w:rsid w:val="006D2D12"/>
    <w:rsid w:val="006D3DED"/>
    <w:rsid w:val="006D40E4"/>
    <w:rsid w:val="006D4611"/>
    <w:rsid w:val="006D4A5C"/>
    <w:rsid w:val="006D5566"/>
    <w:rsid w:val="006D5688"/>
    <w:rsid w:val="006D576E"/>
    <w:rsid w:val="006D5EDA"/>
    <w:rsid w:val="006D680B"/>
    <w:rsid w:val="006D7138"/>
    <w:rsid w:val="006D78D3"/>
    <w:rsid w:val="006D7E31"/>
    <w:rsid w:val="006E0035"/>
    <w:rsid w:val="006E0206"/>
    <w:rsid w:val="006E086D"/>
    <w:rsid w:val="006E1227"/>
    <w:rsid w:val="006E1F17"/>
    <w:rsid w:val="006E2759"/>
    <w:rsid w:val="006E275B"/>
    <w:rsid w:val="006E2C16"/>
    <w:rsid w:val="006E2CD9"/>
    <w:rsid w:val="006E305D"/>
    <w:rsid w:val="006E3572"/>
    <w:rsid w:val="006E4D17"/>
    <w:rsid w:val="006E4F7D"/>
    <w:rsid w:val="006E5285"/>
    <w:rsid w:val="006E554A"/>
    <w:rsid w:val="006E5924"/>
    <w:rsid w:val="006E5D1D"/>
    <w:rsid w:val="006E63F4"/>
    <w:rsid w:val="006E694F"/>
    <w:rsid w:val="006E6D62"/>
    <w:rsid w:val="006F0522"/>
    <w:rsid w:val="006F12F1"/>
    <w:rsid w:val="006F16CF"/>
    <w:rsid w:val="006F1FA5"/>
    <w:rsid w:val="006F1FA6"/>
    <w:rsid w:val="006F203A"/>
    <w:rsid w:val="006F22DB"/>
    <w:rsid w:val="006F2FCD"/>
    <w:rsid w:val="006F30BB"/>
    <w:rsid w:val="006F3474"/>
    <w:rsid w:val="006F35DE"/>
    <w:rsid w:val="006F39B4"/>
    <w:rsid w:val="006F3DF2"/>
    <w:rsid w:val="006F46A6"/>
    <w:rsid w:val="006F473E"/>
    <w:rsid w:val="006F4C48"/>
    <w:rsid w:val="006F4C77"/>
    <w:rsid w:val="006F5A1B"/>
    <w:rsid w:val="006F6036"/>
    <w:rsid w:val="006F62FE"/>
    <w:rsid w:val="006F6CD4"/>
    <w:rsid w:val="006F7B2C"/>
    <w:rsid w:val="00700229"/>
    <w:rsid w:val="00700239"/>
    <w:rsid w:val="00700840"/>
    <w:rsid w:val="00700BC6"/>
    <w:rsid w:val="00700CA5"/>
    <w:rsid w:val="00700CED"/>
    <w:rsid w:val="0070177C"/>
    <w:rsid w:val="00701A5F"/>
    <w:rsid w:val="00701B4B"/>
    <w:rsid w:val="00701E2D"/>
    <w:rsid w:val="00702920"/>
    <w:rsid w:val="0070403B"/>
    <w:rsid w:val="007047AA"/>
    <w:rsid w:val="00704ABF"/>
    <w:rsid w:val="00704BBF"/>
    <w:rsid w:val="00704CBE"/>
    <w:rsid w:val="00704DAC"/>
    <w:rsid w:val="007058B7"/>
    <w:rsid w:val="00705DE5"/>
    <w:rsid w:val="00706743"/>
    <w:rsid w:val="00706962"/>
    <w:rsid w:val="00706BD2"/>
    <w:rsid w:val="00706DCC"/>
    <w:rsid w:val="00706FAE"/>
    <w:rsid w:val="00710038"/>
    <w:rsid w:val="00710C9E"/>
    <w:rsid w:val="00710FE5"/>
    <w:rsid w:val="00711191"/>
    <w:rsid w:val="00711719"/>
    <w:rsid w:val="00711A68"/>
    <w:rsid w:val="00711B69"/>
    <w:rsid w:val="00711C14"/>
    <w:rsid w:val="007123C4"/>
    <w:rsid w:val="0071253A"/>
    <w:rsid w:val="00713652"/>
    <w:rsid w:val="007142A4"/>
    <w:rsid w:val="0071476F"/>
    <w:rsid w:val="0071554D"/>
    <w:rsid w:val="0071599F"/>
    <w:rsid w:val="007165A1"/>
    <w:rsid w:val="00717395"/>
    <w:rsid w:val="00717D5F"/>
    <w:rsid w:val="00717FFA"/>
    <w:rsid w:val="007203CA"/>
    <w:rsid w:val="0072045F"/>
    <w:rsid w:val="007207B6"/>
    <w:rsid w:val="00720D7A"/>
    <w:rsid w:val="00721537"/>
    <w:rsid w:val="00721600"/>
    <w:rsid w:val="00722785"/>
    <w:rsid w:val="00722C09"/>
    <w:rsid w:val="007230E3"/>
    <w:rsid w:val="007232A8"/>
    <w:rsid w:val="007239E0"/>
    <w:rsid w:val="00724341"/>
    <w:rsid w:val="007244CC"/>
    <w:rsid w:val="00724545"/>
    <w:rsid w:val="0072493D"/>
    <w:rsid w:val="0072524B"/>
    <w:rsid w:val="00725532"/>
    <w:rsid w:val="007256A7"/>
    <w:rsid w:val="00725799"/>
    <w:rsid w:val="007257B6"/>
    <w:rsid w:val="00725E4E"/>
    <w:rsid w:val="00726104"/>
    <w:rsid w:val="007272FA"/>
    <w:rsid w:val="00727FA4"/>
    <w:rsid w:val="00730008"/>
    <w:rsid w:val="007318B5"/>
    <w:rsid w:val="007322D2"/>
    <w:rsid w:val="00732C0D"/>
    <w:rsid w:val="007332BF"/>
    <w:rsid w:val="00733990"/>
    <w:rsid w:val="00733DA2"/>
    <w:rsid w:val="0073434F"/>
    <w:rsid w:val="007343E7"/>
    <w:rsid w:val="00735EB5"/>
    <w:rsid w:val="00736A2D"/>
    <w:rsid w:val="00737034"/>
    <w:rsid w:val="00740497"/>
    <w:rsid w:val="00740A39"/>
    <w:rsid w:val="00741322"/>
    <w:rsid w:val="007422B2"/>
    <w:rsid w:val="0074233C"/>
    <w:rsid w:val="007424AE"/>
    <w:rsid w:val="00743BB9"/>
    <w:rsid w:val="00743FF7"/>
    <w:rsid w:val="007441DD"/>
    <w:rsid w:val="0074424D"/>
    <w:rsid w:val="007443D0"/>
    <w:rsid w:val="007448A9"/>
    <w:rsid w:val="00744A16"/>
    <w:rsid w:val="00745511"/>
    <w:rsid w:val="007461D9"/>
    <w:rsid w:val="0074672E"/>
    <w:rsid w:val="007468A0"/>
    <w:rsid w:val="0074694D"/>
    <w:rsid w:val="00746B00"/>
    <w:rsid w:val="00746B09"/>
    <w:rsid w:val="00746FFD"/>
    <w:rsid w:val="0074752A"/>
    <w:rsid w:val="007500AE"/>
    <w:rsid w:val="00750B0D"/>
    <w:rsid w:val="0075151E"/>
    <w:rsid w:val="00751719"/>
    <w:rsid w:val="00752413"/>
    <w:rsid w:val="007525BD"/>
    <w:rsid w:val="00752912"/>
    <w:rsid w:val="00752DBA"/>
    <w:rsid w:val="0075320D"/>
    <w:rsid w:val="007534BB"/>
    <w:rsid w:val="007536E6"/>
    <w:rsid w:val="007537C1"/>
    <w:rsid w:val="00753E0B"/>
    <w:rsid w:val="00753FDF"/>
    <w:rsid w:val="0075469B"/>
    <w:rsid w:val="00754B26"/>
    <w:rsid w:val="007559FD"/>
    <w:rsid w:val="00755A0A"/>
    <w:rsid w:val="00755B20"/>
    <w:rsid w:val="00756021"/>
    <w:rsid w:val="0075622F"/>
    <w:rsid w:val="0075681F"/>
    <w:rsid w:val="0075686F"/>
    <w:rsid w:val="00756A1E"/>
    <w:rsid w:val="00756C48"/>
    <w:rsid w:val="00757317"/>
    <w:rsid w:val="00760CD0"/>
    <w:rsid w:val="00761250"/>
    <w:rsid w:val="007615F2"/>
    <w:rsid w:val="00763310"/>
    <w:rsid w:val="007639DB"/>
    <w:rsid w:val="00763E55"/>
    <w:rsid w:val="007641A4"/>
    <w:rsid w:val="0076474D"/>
    <w:rsid w:val="007657F8"/>
    <w:rsid w:val="00765848"/>
    <w:rsid w:val="0076620A"/>
    <w:rsid w:val="00766513"/>
    <w:rsid w:val="0077015B"/>
    <w:rsid w:val="0077094D"/>
    <w:rsid w:val="00770D24"/>
    <w:rsid w:val="00770F6F"/>
    <w:rsid w:val="00772C01"/>
    <w:rsid w:val="00772CD5"/>
    <w:rsid w:val="007735D0"/>
    <w:rsid w:val="00774C9C"/>
    <w:rsid w:val="00774E44"/>
    <w:rsid w:val="007751DD"/>
    <w:rsid w:val="00775679"/>
    <w:rsid w:val="007759D8"/>
    <w:rsid w:val="00775E0E"/>
    <w:rsid w:val="00775F5F"/>
    <w:rsid w:val="00776BC5"/>
    <w:rsid w:val="00777C7B"/>
    <w:rsid w:val="00777F83"/>
    <w:rsid w:val="00780F8D"/>
    <w:rsid w:val="007811C3"/>
    <w:rsid w:val="00781360"/>
    <w:rsid w:val="00781CCD"/>
    <w:rsid w:val="007822F7"/>
    <w:rsid w:val="007826E9"/>
    <w:rsid w:val="00782E09"/>
    <w:rsid w:val="00782FD6"/>
    <w:rsid w:val="00783002"/>
    <w:rsid w:val="007833EB"/>
    <w:rsid w:val="0078370B"/>
    <w:rsid w:val="00783A87"/>
    <w:rsid w:val="00783DD2"/>
    <w:rsid w:val="00783F90"/>
    <w:rsid w:val="00784A57"/>
    <w:rsid w:val="00784C4A"/>
    <w:rsid w:val="007903BA"/>
    <w:rsid w:val="00792941"/>
    <w:rsid w:val="00792C80"/>
    <w:rsid w:val="0079424F"/>
    <w:rsid w:val="00794EB2"/>
    <w:rsid w:val="007951C3"/>
    <w:rsid w:val="0079609C"/>
    <w:rsid w:val="00796125"/>
    <w:rsid w:val="00796F7C"/>
    <w:rsid w:val="00797842"/>
    <w:rsid w:val="007A0BE4"/>
    <w:rsid w:val="007A1675"/>
    <w:rsid w:val="007A1D1A"/>
    <w:rsid w:val="007A2710"/>
    <w:rsid w:val="007A30DC"/>
    <w:rsid w:val="007A3D38"/>
    <w:rsid w:val="007A3EF4"/>
    <w:rsid w:val="007A4224"/>
    <w:rsid w:val="007A482F"/>
    <w:rsid w:val="007A4CBB"/>
    <w:rsid w:val="007A4CEB"/>
    <w:rsid w:val="007A4DDC"/>
    <w:rsid w:val="007A51DB"/>
    <w:rsid w:val="007A5395"/>
    <w:rsid w:val="007A5579"/>
    <w:rsid w:val="007A5CA4"/>
    <w:rsid w:val="007A5EB8"/>
    <w:rsid w:val="007A625C"/>
    <w:rsid w:val="007A6722"/>
    <w:rsid w:val="007A6E8F"/>
    <w:rsid w:val="007A7096"/>
    <w:rsid w:val="007A70B3"/>
    <w:rsid w:val="007B08A3"/>
    <w:rsid w:val="007B094E"/>
    <w:rsid w:val="007B1C1F"/>
    <w:rsid w:val="007B2230"/>
    <w:rsid w:val="007B2877"/>
    <w:rsid w:val="007B3CA2"/>
    <w:rsid w:val="007B459C"/>
    <w:rsid w:val="007B4D3D"/>
    <w:rsid w:val="007B6043"/>
    <w:rsid w:val="007B6954"/>
    <w:rsid w:val="007B6FBC"/>
    <w:rsid w:val="007B73B6"/>
    <w:rsid w:val="007B79BF"/>
    <w:rsid w:val="007B7A7B"/>
    <w:rsid w:val="007B7B9D"/>
    <w:rsid w:val="007C0767"/>
    <w:rsid w:val="007C0BDE"/>
    <w:rsid w:val="007C0D63"/>
    <w:rsid w:val="007C139E"/>
    <w:rsid w:val="007C187A"/>
    <w:rsid w:val="007C191B"/>
    <w:rsid w:val="007C263E"/>
    <w:rsid w:val="007C2768"/>
    <w:rsid w:val="007C2B06"/>
    <w:rsid w:val="007C316A"/>
    <w:rsid w:val="007C34D8"/>
    <w:rsid w:val="007C3C39"/>
    <w:rsid w:val="007C43F3"/>
    <w:rsid w:val="007C46A9"/>
    <w:rsid w:val="007C4DB0"/>
    <w:rsid w:val="007C4F29"/>
    <w:rsid w:val="007C4FA7"/>
    <w:rsid w:val="007C5E5C"/>
    <w:rsid w:val="007C63D6"/>
    <w:rsid w:val="007C6B7B"/>
    <w:rsid w:val="007C6DD6"/>
    <w:rsid w:val="007C6E16"/>
    <w:rsid w:val="007C7A83"/>
    <w:rsid w:val="007C7ECC"/>
    <w:rsid w:val="007D0369"/>
    <w:rsid w:val="007D038F"/>
    <w:rsid w:val="007D0FDF"/>
    <w:rsid w:val="007D180E"/>
    <w:rsid w:val="007D18D9"/>
    <w:rsid w:val="007D20FE"/>
    <w:rsid w:val="007D266F"/>
    <w:rsid w:val="007D2B0C"/>
    <w:rsid w:val="007D2D43"/>
    <w:rsid w:val="007D31E8"/>
    <w:rsid w:val="007D35A4"/>
    <w:rsid w:val="007D420C"/>
    <w:rsid w:val="007D480B"/>
    <w:rsid w:val="007D48AB"/>
    <w:rsid w:val="007D4CD1"/>
    <w:rsid w:val="007D4D59"/>
    <w:rsid w:val="007D60E6"/>
    <w:rsid w:val="007D69DE"/>
    <w:rsid w:val="007D7BE8"/>
    <w:rsid w:val="007D7ED1"/>
    <w:rsid w:val="007E0070"/>
    <w:rsid w:val="007E1727"/>
    <w:rsid w:val="007E1A94"/>
    <w:rsid w:val="007E2E69"/>
    <w:rsid w:val="007E2FC9"/>
    <w:rsid w:val="007E4D04"/>
    <w:rsid w:val="007E5753"/>
    <w:rsid w:val="007E5F1D"/>
    <w:rsid w:val="007E78EB"/>
    <w:rsid w:val="007F00E4"/>
    <w:rsid w:val="007F04EC"/>
    <w:rsid w:val="007F0D15"/>
    <w:rsid w:val="007F0F12"/>
    <w:rsid w:val="007F1396"/>
    <w:rsid w:val="007F23C8"/>
    <w:rsid w:val="007F27B8"/>
    <w:rsid w:val="007F28DF"/>
    <w:rsid w:val="007F2C5C"/>
    <w:rsid w:val="007F3127"/>
    <w:rsid w:val="007F33DA"/>
    <w:rsid w:val="007F34A6"/>
    <w:rsid w:val="007F4181"/>
    <w:rsid w:val="007F4EE6"/>
    <w:rsid w:val="007F5165"/>
    <w:rsid w:val="007F54A6"/>
    <w:rsid w:val="007F6625"/>
    <w:rsid w:val="007F67DE"/>
    <w:rsid w:val="007F6896"/>
    <w:rsid w:val="007F6A9E"/>
    <w:rsid w:val="007F7062"/>
    <w:rsid w:val="007F715A"/>
    <w:rsid w:val="007F7C47"/>
    <w:rsid w:val="00800ADE"/>
    <w:rsid w:val="0080107F"/>
    <w:rsid w:val="0080204C"/>
    <w:rsid w:val="00802CB3"/>
    <w:rsid w:val="00803A4F"/>
    <w:rsid w:val="0080402E"/>
    <w:rsid w:val="00804AA6"/>
    <w:rsid w:val="008057B5"/>
    <w:rsid w:val="008060F7"/>
    <w:rsid w:val="00806256"/>
    <w:rsid w:val="00806613"/>
    <w:rsid w:val="008068CD"/>
    <w:rsid w:val="0080740A"/>
    <w:rsid w:val="008075D7"/>
    <w:rsid w:val="008079AD"/>
    <w:rsid w:val="00807BF9"/>
    <w:rsid w:val="00807E9A"/>
    <w:rsid w:val="00810462"/>
    <w:rsid w:val="00810964"/>
    <w:rsid w:val="008109AF"/>
    <w:rsid w:val="00812394"/>
    <w:rsid w:val="00812E70"/>
    <w:rsid w:val="00813960"/>
    <w:rsid w:val="00813B5B"/>
    <w:rsid w:val="00814C31"/>
    <w:rsid w:val="00815888"/>
    <w:rsid w:val="00815E75"/>
    <w:rsid w:val="008160DC"/>
    <w:rsid w:val="008164C2"/>
    <w:rsid w:val="008172F3"/>
    <w:rsid w:val="00817BFE"/>
    <w:rsid w:val="00820AC6"/>
    <w:rsid w:val="00820C20"/>
    <w:rsid w:val="00821A8D"/>
    <w:rsid w:val="00821DAA"/>
    <w:rsid w:val="008221F7"/>
    <w:rsid w:val="00822E46"/>
    <w:rsid w:val="008234E5"/>
    <w:rsid w:val="00824405"/>
    <w:rsid w:val="00824434"/>
    <w:rsid w:val="00825D3B"/>
    <w:rsid w:val="0082637D"/>
    <w:rsid w:val="00826797"/>
    <w:rsid w:val="00826A17"/>
    <w:rsid w:val="00827378"/>
    <w:rsid w:val="0082756F"/>
    <w:rsid w:val="008302F8"/>
    <w:rsid w:val="00830BD3"/>
    <w:rsid w:val="00830EB3"/>
    <w:rsid w:val="00831A66"/>
    <w:rsid w:val="008320FF"/>
    <w:rsid w:val="008323E5"/>
    <w:rsid w:val="008328E7"/>
    <w:rsid w:val="00832B40"/>
    <w:rsid w:val="008332C9"/>
    <w:rsid w:val="00833E2B"/>
    <w:rsid w:val="00833FD4"/>
    <w:rsid w:val="00834197"/>
    <w:rsid w:val="008341DE"/>
    <w:rsid w:val="008352C8"/>
    <w:rsid w:val="00835E31"/>
    <w:rsid w:val="00836113"/>
    <w:rsid w:val="00836208"/>
    <w:rsid w:val="008366CE"/>
    <w:rsid w:val="008369EC"/>
    <w:rsid w:val="00836F18"/>
    <w:rsid w:val="0083754C"/>
    <w:rsid w:val="00837BDE"/>
    <w:rsid w:val="00837C19"/>
    <w:rsid w:val="00840A14"/>
    <w:rsid w:val="00841E0F"/>
    <w:rsid w:val="00842155"/>
    <w:rsid w:val="008430BB"/>
    <w:rsid w:val="008433DA"/>
    <w:rsid w:val="008434C2"/>
    <w:rsid w:val="0084353B"/>
    <w:rsid w:val="008436B8"/>
    <w:rsid w:val="00843C89"/>
    <w:rsid w:val="00844510"/>
    <w:rsid w:val="00844BF9"/>
    <w:rsid w:val="00844F96"/>
    <w:rsid w:val="0084575F"/>
    <w:rsid w:val="00845A4C"/>
    <w:rsid w:val="00845B49"/>
    <w:rsid w:val="00846023"/>
    <w:rsid w:val="00846595"/>
    <w:rsid w:val="00846BFA"/>
    <w:rsid w:val="00850C05"/>
    <w:rsid w:val="00851D1B"/>
    <w:rsid w:val="00851F75"/>
    <w:rsid w:val="00851FCA"/>
    <w:rsid w:val="00852570"/>
    <w:rsid w:val="00852EC4"/>
    <w:rsid w:val="00854312"/>
    <w:rsid w:val="00854A41"/>
    <w:rsid w:val="00854AC1"/>
    <w:rsid w:val="008551C5"/>
    <w:rsid w:val="00855721"/>
    <w:rsid w:val="00856A29"/>
    <w:rsid w:val="00856C2F"/>
    <w:rsid w:val="0085712B"/>
    <w:rsid w:val="00857630"/>
    <w:rsid w:val="00857702"/>
    <w:rsid w:val="00857EDA"/>
    <w:rsid w:val="0086047A"/>
    <w:rsid w:val="008605C5"/>
    <w:rsid w:val="00860C71"/>
    <w:rsid w:val="00860CF2"/>
    <w:rsid w:val="00862F1D"/>
    <w:rsid w:val="00863978"/>
    <w:rsid w:val="00863CD0"/>
    <w:rsid w:val="0086423C"/>
    <w:rsid w:val="008645B8"/>
    <w:rsid w:val="00864661"/>
    <w:rsid w:val="00864883"/>
    <w:rsid w:val="00864C02"/>
    <w:rsid w:val="008650D7"/>
    <w:rsid w:val="00865697"/>
    <w:rsid w:val="008659B1"/>
    <w:rsid w:val="00866155"/>
    <w:rsid w:val="008669A9"/>
    <w:rsid w:val="00867BE9"/>
    <w:rsid w:val="0087026A"/>
    <w:rsid w:val="008703F7"/>
    <w:rsid w:val="00870653"/>
    <w:rsid w:val="008708A8"/>
    <w:rsid w:val="008709E1"/>
    <w:rsid w:val="00871805"/>
    <w:rsid w:val="00871A34"/>
    <w:rsid w:val="00871A7D"/>
    <w:rsid w:val="00871B85"/>
    <w:rsid w:val="00872022"/>
    <w:rsid w:val="00872E1D"/>
    <w:rsid w:val="0087361D"/>
    <w:rsid w:val="00873872"/>
    <w:rsid w:val="0087393D"/>
    <w:rsid w:val="00873DB2"/>
    <w:rsid w:val="00874039"/>
    <w:rsid w:val="00874E35"/>
    <w:rsid w:val="00875227"/>
    <w:rsid w:val="00875405"/>
    <w:rsid w:val="00877CEB"/>
    <w:rsid w:val="008800DE"/>
    <w:rsid w:val="008820ED"/>
    <w:rsid w:val="00882832"/>
    <w:rsid w:val="00883748"/>
    <w:rsid w:val="00883865"/>
    <w:rsid w:val="00883DEE"/>
    <w:rsid w:val="00884C10"/>
    <w:rsid w:val="00885395"/>
    <w:rsid w:val="008858EA"/>
    <w:rsid w:val="00885A00"/>
    <w:rsid w:val="00885AFF"/>
    <w:rsid w:val="00885F67"/>
    <w:rsid w:val="008862D8"/>
    <w:rsid w:val="00886ABA"/>
    <w:rsid w:val="00886BC4"/>
    <w:rsid w:val="00886C87"/>
    <w:rsid w:val="00887192"/>
    <w:rsid w:val="008872BA"/>
    <w:rsid w:val="008872DF"/>
    <w:rsid w:val="008879D3"/>
    <w:rsid w:val="00890726"/>
    <w:rsid w:val="00891CF3"/>
    <w:rsid w:val="00892134"/>
    <w:rsid w:val="00892831"/>
    <w:rsid w:val="00892879"/>
    <w:rsid w:val="008929C3"/>
    <w:rsid w:val="00892CDB"/>
    <w:rsid w:val="0089324F"/>
    <w:rsid w:val="008932AF"/>
    <w:rsid w:val="008933D8"/>
    <w:rsid w:val="00893674"/>
    <w:rsid w:val="008938E4"/>
    <w:rsid w:val="00893CE0"/>
    <w:rsid w:val="00893DF7"/>
    <w:rsid w:val="00893E80"/>
    <w:rsid w:val="008945AD"/>
    <w:rsid w:val="00895DCC"/>
    <w:rsid w:val="0089632B"/>
    <w:rsid w:val="00896922"/>
    <w:rsid w:val="00897091"/>
    <w:rsid w:val="0089715F"/>
    <w:rsid w:val="008974E4"/>
    <w:rsid w:val="008976AB"/>
    <w:rsid w:val="0089782C"/>
    <w:rsid w:val="00897FFD"/>
    <w:rsid w:val="008A0A62"/>
    <w:rsid w:val="008A127F"/>
    <w:rsid w:val="008A146B"/>
    <w:rsid w:val="008A2211"/>
    <w:rsid w:val="008A2483"/>
    <w:rsid w:val="008A2A0A"/>
    <w:rsid w:val="008A2A58"/>
    <w:rsid w:val="008A2AA3"/>
    <w:rsid w:val="008A2D28"/>
    <w:rsid w:val="008A3022"/>
    <w:rsid w:val="008A369C"/>
    <w:rsid w:val="008A51E8"/>
    <w:rsid w:val="008A5333"/>
    <w:rsid w:val="008A5615"/>
    <w:rsid w:val="008A584A"/>
    <w:rsid w:val="008A5EF7"/>
    <w:rsid w:val="008A5F18"/>
    <w:rsid w:val="008A65E5"/>
    <w:rsid w:val="008A6F78"/>
    <w:rsid w:val="008A7158"/>
    <w:rsid w:val="008A7597"/>
    <w:rsid w:val="008A7624"/>
    <w:rsid w:val="008A7A97"/>
    <w:rsid w:val="008B040C"/>
    <w:rsid w:val="008B066E"/>
    <w:rsid w:val="008B0CB3"/>
    <w:rsid w:val="008B0CD9"/>
    <w:rsid w:val="008B1F9B"/>
    <w:rsid w:val="008B2400"/>
    <w:rsid w:val="008B24C5"/>
    <w:rsid w:val="008B26AF"/>
    <w:rsid w:val="008B2D4B"/>
    <w:rsid w:val="008B2E13"/>
    <w:rsid w:val="008B307E"/>
    <w:rsid w:val="008B4B42"/>
    <w:rsid w:val="008B64EE"/>
    <w:rsid w:val="008B7D84"/>
    <w:rsid w:val="008C0266"/>
    <w:rsid w:val="008C02B5"/>
    <w:rsid w:val="008C03A3"/>
    <w:rsid w:val="008C07A8"/>
    <w:rsid w:val="008C0B39"/>
    <w:rsid w:val="008C0D63"/>
    <w:rsid w:val="008C1424"/>
    <w:rsid w:val="008C22DB"/>
    <w:rsid w:val="008C238D"/>
    <w:rsid w:val="008C2637"/>
    <w:rsid w:val="008C2841"/>
    <w:rsid w:val="008C2C78"/>
    <w:rsid w:val="008C3CC6"/>
    <w:rsid w:val="008C3D48"/>
    <w:rsid w:val="008C4787"/>
    <w:rsid w:val="008C4F1C"/>
    <w:rsid w:val="008C50BC"/>
    <w:rsid w:val="008C5781"/>
    <w:rsid w:val="008C639D"/>
    <w:rsid w:val="008C63AF"/>
    <w:rsid w:val="008C6695"/>
    <w:rsid w:val="008C6BD6"/>
    <w:rsid w:val="008D017F"/>
    <w:rsid w:val="008D040E"/>
    <w:rsid w:val="008D06F2"/>
    <w:rsid w:val="008D0CC1"/>
    <w:rsid w:val="008D1240"/>
    <w:rsid w:val="008D1714"/>
    <w:rsid w:val="008D1917"/>
    <w:rsid w:val="008D1B6F"/>
    <w:rsid w:val="008D1F58"/>
    <w:rsid w:val="008D2438"/>
    <w:rsid w:val="008D2B79"/>
    <w:rsid w:val="008D2C7F"/>
    <w:rsid w:val="008D3E40"/>
    <w:rsid w:val="008D4204"/>
    <w:rsid w:val="008D462D"/>
    <w:rsid w:val="008D464A"/>
    <w:rsid w:val="008D46C5"/>
    <w:rsid w:val="008D4A43"/>
    <w:rsid w:val="008D4B8D"/>
    <w:rsid w:val="008D4B94"/>
    <w:rsid w:val="008D4BC4"/>
    <w:rsid w:val="008D5001"/>
    <w:rsid w:val="008D5108"/>
    <w:rsid w:val="008D5923"/>
    <w:rsid w:val="008D5A3B"/>
    <w:rsid w:val="008D5D16"/>
    <w:rsid w:val="008D5D50"/>
    <w:rsid w:val="008D612C"/>
    <w:rsid w:val="008D68A0"/>
    <w:rsid w:val="008D6D28"/>
    <w:rsid w:val="008D7120"/>
    <w:rsid w:val="008D7559"/>
    <w:rsid w:val="008D78FD"/>
    <w:rsid w:val="008E0394"/>
    <w:rsid w:val="008E0656"/>
    <w:rsid w:val="008E1703"/>
    <w:rsid w:val="008E459F"/>
    <w:rsid w:val="008E487F"/>
    <w:rsid w:val="008E588A"/>
    <w:rsid w:val="008E65CB"/>
    <w:rsid w:val="008E73AC"/>
    <w:rsid w:val="008E73F6"/>
    <w:rsid w:val="008E75B0"/>
    <w:rsid w:val="008F1023"/>
    <w:rsid w:val="008F161D"/>
    <w:rsid w:val="008F19B4"/>
    <w:rsid w:val="008F1A9C"/>
    <w:rsid w:val="008F1B9F"/>
    <w:rsid w:val="008F1C4A"/>
    <w:rsid w:val="008F31CB"/>
    <w:rsid w:val="008F4117"/>
    <w:rsid w:val="008F4301"/>
    <w:rsid w:val="008F48DE"/>
    <w:rsid w:val="008F4EEA"/>
    <w:rsid w:val="008F4F34"/>
    <w:rsid w:val="008F5405"/>
    <w:rsid w:val="008F5A1D"/>
    <w:rsid w:val="008F5DFD"/>
    <w:rsid w:val="008F60F5"/>
    <w:rsid w:val="008F62D8"/>
    <w:rsid w:val="008F6B00"/>
    <w:rsid w:val="008F7D0A"/>
    <w:rsid w:val="0090004E"/>
    <w:rsid w:val="0090078F"/>
    <w:rsid w:val="00901698"/>
    <w:rsid w:val="00902475"/>
    <w:rsid w:val="00902AFE"/>
    <w:rsid w:val="00902CC8"/>
    <w:rsid w:val="00902E2F"/>
    <w:rsid w:val="009031B5"/>
    <w:rsid w:val="0090387B"/>
    <w:rsid w:val="009038BA"/>
    <w:rsid w:val="00903C5B"/>
    <w:rsid w:val="00904811"/>
    <w:rsid w:val="009053D7"/>
    <w:rsid w:val="00905D53"/>
    <w:rsid w:val="00905D64"/>
    <w:rsid w:val="009065AE"/>
    <w:rsid w:val="00907A21"/>
    <w:rsid w:val="00907AE5"/>
    <w:rsid w:val="00910192"/>
    <w:rsid w:val="0091090F"/>
    <w:rsid w:val="00910DAB"/>
    <w:rsid w:val="00910E5F"/>
    <w:rsid w:val="00911795"/>
    <w:rsid w:val="009118D9"/>
    <w:rsid w:val="009118DD"/>
    <w:rsid w:val="009119AA"/>
    <w:rsid w:val="00911FC1"/>
    <w:rsid w:val="009125CC"/>
    <w:rsid w:val="00912893"/>
    <w:rsid w:val="00912C7D"/>
    <w:rsid w:val="00913023"/>
    <w:rsid w:val="00913115"/>
    <w:rsid w:val="00914123"/>
    <w:rsid w:val="00914818"/>
    <w:rsid w:val="00914B71"/>
    <w:rsid w:val="00914CB9"/>
    <w:rsid w:val="009151FD"/>
    <w:rsid w:val="00916685"/>
    <w:rsid w:val="00917340"/>
    <w:rsid w:val="00920104"/>
    <w:rsid w:val="00920886"/>
    <w:rsid w:val="00921129"/>
    <w:rsid w:val="009211D8"/>
    <w:rsid w:val="0092138B"/>
    <w:rsid w:val="009217D6"/>
    <w:rsid w:val="00921858"/>
    <w:rsid w:val="00921925"/>
    <w:rsid w:val="00921BE5"/>
    <w:rsid w:val="00921C22"/>
    <w:rsid w:val="00921D1C"/>
    <w:rsid w:val="0092245F"/>
    <w:rsid w:val="00922BC1"/>
    <w:rsid w:val="009236A0"/>
    <w:rsid w:val="00923818"/>
    <w:rsid w:val="00923CB2"/>
    <w:rsid w:val="009241A7"/>
    <w:rsid w:val="00924570"/>
    <w:rsid w:val="00924BCB"/>
    <w:rsid w:val="00924E18"/>
    <w:rsid w:val="0092520B"/>
    <w:rsid w:val="009254AC"/>
    <w:rsid w:val="0092597E"/>
    <w:rsid w:val="0092653F"/>
    <w:rsid w:val="00926720"/>
    <w:rsid w:val="00926DBB"/>
    <w:rsid w:val="009272B5"/>
    <w:rsid w:val="00927477"/>
    <w:rsid w:val="009274AB"/>
    <w:rsid w:val="00927C31"/>
    <w:rsid w:val="009302DB"/>
    <w:rsid w:val="009304AC"/>
    <w:rsid w:val="009304AE"/>
    <w:rsid w:val="009309D6"/>
    <w:rsid w:val="00930BE0"/>
    <w:rsid w:val="00931575"/>
    <w:rsid w:val="009315E1"/>
    <w:rsid w:val="0093298C"/>
    <w:rsid w:val="00932BCA"/>
    <w:rsid w:val="00933918"/>
    <w:rsid w:val="009343FD"/>
    <w:rsid w:val="00934E3C"/>
    <w:rsid w:val="0093509F"/>
    <w:rsid w:val="00935EB8"/>
    <w:rsid w:val="0093627A"/>
    <w:rsid w:val="00937192"/>
    <w:rsid w:val="009371DF"/>
    <w:rsid w:val="00937280"/>
    <w:rsid w:val="00937A5D"/>
    <w:rsid w:val="0094090B"/>
    <w:rsid w:val="00940CFA"/>
    <w:rsid w:val="0094141B"/>
    <w:rsid w:val="00941E28"/>
    <w:rsid w:val="00942F53"/>
    <w:rsid w:val="00943089"/>
    <w:rsid w:val="00943E59"/>
    <w:rsid w:val="00944286"/>
    <w:rsid w:val="00944348"/>
    <w:rsid w:val="00944791"/>
    <w:rsid w:val="00944E06"/>
    <w:rsid w:val="0094528B"/>
    <w:rsid w:val="00945A65"/>
    <w:rsid w:val="00945B34"/>
    <w:rsid w:val="0094788B"/>
    <w:rsid w:val="00947B95"/>
    <w:rsid w:val="00947EB9"/>
    <w:rsid w:val="00947EDC"/>
    <w:rsid w:val="00950257"/>
    <w:rsid w:val="009507EB"/>
    <w:rsid w:val="009508D7"/>
    <w:rsid w:val="00950ACD"/>
    <w:rsid w:val="009516B4"/>
    <w:rsid w:val="009518A0"/>
    <w:rsid w:val="00951C7E"/>
    <w:rsid w:val="00952AF1"/>
    <w:rsid w:val="00952B44"/>
    <w:rsid w:val="00952DE1"/>
    <w:rsid w:val="009531AE"/>
    <w:rsid w:val="00953885"/>
    <w:rsid w:val="0095404F"/>
    <w:rsid w:val="00954376"/>
    <w:rsid w:val="00954FB0"/>
    <w:rsid w:val="00955500"/>
    <w:rsid w:val="0095588E"/>
    <w:rsid w:val="0095592E"/>
    <w:rsid w:val="00955E73"/>
    <w:rsid w:val="00956A96"/>
    <w:rsid w:val="00957AE6"/>
    <w:rsid w:val="00957B35"/>
    <w:rsid w:val="00957BE3"/>
    <w:rsid w:val="00957E37"/>
    <w:rsid w:val="00960018"/>
    <w:rsid w:val="00960BC8"/>
    <w:rsid w:val="00960D13"/>
    <w:rsid w:val="009612B8"/>
    <w:rsid w:val="00961EE3"/>
    <w:rsid w:val="00962262"/>
    <w:rsid w:val="00963079"/>
    <w:rsid w:val="0096333F"/>
    <w:rsid w:val="00963741"/>
    <w:rsid w:val="00963A6E"/>
    <w:rsid w:val="00963C57"/>
    <w:rsid w:val="00964631"/>
    <w:rsid w:val="00964D52"/>
    <w:rsid w:val="0096548B"/>
    <w:rsid w:val="009657FD"/>
    <w:rsid w:val="00965BD8"/>
    <w:rsid w:val="00965C56"/>
    <w:rsid w:val="00965CEF"/>
    <w:rsid w:val="00965FEE"/>
    <w:rsid w:val="009662F7"/>
    <w:rsid w:val="009664C5"/>
    <w:rsid w:val="00966657"/>
    <w:rsid w:val="009667BF"/>
    <w:rsid w:val="00967152"/>
    <w:rsid w:val="00967D58"/>
    <w:rsid w:val="00967F9C"/>
    <w:rsid w:val="009700DC"/>
    <w:rsid w:val="00970CCC"/>
    <w:rsid w:val="00971384"/>
    <w:rsid w:val="009718F9"/>
    <w:rsid w:val="009722BE"/>
    <w:rsid w:val="009723E2"/>
    <w:rsid w:val="009727CF"/>
    <w:rsid w:val="0097371A"/>
    <w:rsid w:val="00974755"/>
    <w:rsid w:val="00974B86"/>
    <w:rsid w:val="00975255"/>
    <w:rsid w:val="009759D9"/>
    <w:rsid w:val="00975AF1"/>
    <w:rsid w:val="00976906"/>
    <w:rsid w:val="00976EF9"/>
    <w:rsid w:val="0097718F"/>
    <w:rsid w:val="00977A30"/>
    <w:rsid w:val="00977D0B"/>
    <w:rsid w:val="00977E7E"/>
    <w:rsid w:val="009803BE"/>
    <w:rsid w:val="00980836"/>
    <w:rsid w:val="009813E8"/>
    <w:rsid w:val="00982040"/>
    <w:rsid w:val="009823DA"/>
    <w:rsid w:val="009828F0"/>
    <w:rsid w:val="00984738"/>
    <w:rsid w:val="00984A27"/>
    <w:rsid w:val="00985CF8"/>
    <w:rsid w:val="00986D10"/>
    <w:rsid w:val="00987484"/>
    <w:rsid w:val="00987855"/>
    <w:rsid w:val="00987C37"/>
    <w:rsid w:val="009900FB"/>
    <w:rsid w:val="009904C3"/>
    <w:rsid w:val="0099086E"/>
    <w:rsid w:val="00990C5D"/>
    <w:rsid w:val="00990CDD"/>
    <w:rsid w:val="00990FF5"/>
    <w:rsid w:val="009912E1"/>
    <w:rsid w:val="009914EE"/>
    <w:rsid w:val="0099198A"/>
    <w:rsid w:val="00991FC1"/>
    <w:rsid w:val="00992892"/>
    <w:rsid w:val="00993354"/>
    <w:rsid w:val="00993CE8"/>
    <w:rsid w:val="00994AB5"/>
    <w:rsid w:val="0099520F"/>
    <w:rsid w:val="009953FC"/>
    <w:rsid w:val="00995885"/>
    <w:rsid w:val="009958B0"/>
    <w:rsid w:val="00996274"/>
    <w:rsid w:val="009972E6"/>
    <w:rsid w:val="00997FC5"/>
    <w:rsid w:val="00997FD6"/>
    <w:rsid w:val="009A00C4"/>
    <w:rsid w:val="009A0F47"/>
    <w:rsid w:val="009A18E4"/>
    <w:rsid w:val="009A1F38"/>
    <w:rsid w:val="009A25A5"/>
    <w:rsid w:val="009A2978"/>
    <w:rsid w:val="009A30C6"/>
    <w:rsid w:val="009A30ED"/>
    <w:rsid w:val="009A33BE"/>
    <w:rsid w:val="009A3AA8"/>
    <w:rsid w:val="009A3C30"/>
    <w:rsid w:val="009A3E31"/>
    <w:rsid w:val="009A407D"/>
    <w:rsid w:val="009A4394"/>
    <w:rsid w:val="009A4CBD"/>
    <w:rsid w:val="009A5397"/>
    <w:rsid w:val="009A53F2"/>
    <w:rsid w:val="009A65FD"/>
    <w:rsid w:val="009A79E8"/>
    <w:rsid w:val="009A7F2D"/>
    <w:rsid w:val="009B0730"/>
    <w:rsid w:val="009B0B3F"/>
    <w:rsid w:val="009B1469"/>
    <w:rsid w:val="009B1BF5"/>
    <w:rsid w:val="009B31E9"/>
    <w:rsid w:val="009B3776"/>
    <w:rsid w:val="009B4C15"/>
    <w:rsid w:val="009B5003"/>
    <w:rsid w:val="009B5934"/>
    <w:rsid w:val="009B5B45"/>
    <w:rsid w:val="009B5D81"/>
    <w:rsid w:val="009B6007"/>
    <w:rsid w:val="009B692A"/>
    <w:rsid w:val="009B69CE"/>
    <w:rsid w:val="009B6BAB"/>
    <w:rsid w:val="009B6BEC"/>
    <w:rsid w:val="009B6D4E"/>
    <w:rsid w:val="009B757C"/>
    <w:rsid w:val="009B7667"/>
    <w:rsid w:val="009B7C67"/>
    <w:rsid w:val="009C0965"/>
    <w:rsid w:val="009C0AA3"/>
    <w:rsid w:val="009C22AE"/>
    <w:rsid w:val="009C2B5D"/>
    <w:rsid w:val="009C302B"/>
    <w:rsid w:val="009C3213"/>
    <w:rsid w:val="009C34BF"/>
    <w:rsid w:val="009C4241"/>
    <w:rsid w:val="009C431E"/>
    <w:rsid w:val="009C43AA"/>
    <w:rsid w:val="009C53F6"/>
    <w:rsid w:val="009C5948"/>
    <w:rsid w:val="009C5F95"/>
    <w:rsid w:val="009C6278"/>
    <w:rsid w:val="009C74A7"/>
    <w:rsid w:val="009C7E2C"/>
    <w:rsid w:val="009D0559"/>
    <w:rsid w:val="009D068F"/>
    <w:rsid w:val="009D07BC"/>
    <w:rsid w:val="009D0EFB"/>
    <w:rsid w:val="009D13C8"/>
    <w:rsid w:val="009D17FC"/>
    <w:rsid w:val="009D19BC"/>
    <w:rsid w:val="009D1E59"/>
    <w:rsid w:val="009D4215"/>
    <w:rsid w:val="009D49E4"/>
    <w:rsid w:val="009D4EAA"/>
    <w:rsid w:val="009D5D52"/>
    <w:rsid w:val="009D6BFF"/>
    <w:rsid w:val="009D7209"/>
    <w:rsid w:val="009D7CF8"/>
    <w:rsid w:val="009E06AC"/>
    <w:rsid w:val="009E11B1"/>
    <w:rsid w:val="009E1800"/>
    <w:rsid w:val="009E1D25"/>
    <w:rsid w:val="009E26A1"/>
    <w:rsid w:val="009E2E74"/>
    <w:rsid w:val="009E338A"/>
    <w:rsid w:val="009E3F95"/>
    <w:rsid w:val="009E4963"/>
    <w:rsid w:val="009E4E24"/>
    <w:rsid w:val="009E5B19"/>
    <w:rsid w:val="009E5BDA"/>
    <w:rsid w:val="009E65B1"/>
    <w:rsid w:val="009E6ABA"/>
    <w:rsid w:val="009E72B8"/>
    <w:rsid w:val="009F0033"/>
    <w:rsid w:val="009F066A"/>
    <w:rsid w:val="009F0A77"/>
    <w:rsid w:val="009F1275"/>
    <w:rsid w:val="009F1448"/>
    <w:rsid w:val="009F20F3"/>
    <w:rsid w:val="009F23C0"/>
    <w:rsid w:val="009F2B7A"/>
    <w:rsid w:val="009F2EE1"/>
    <w:rsid w:val="009F324F"/>
    <w:rsid w:val="009F3AE1"/>
    <w:rsid w:val="009F3B2C"/>
    <w:rsid w:val="009F443B"/>
    <w:rsid w:val="009F4666"/>
    <w:rsid w:val="009F48C3"/>
    <w:rsid w:val="009F4937"/>
    <w:rsid w:val="009F5426"/>
    <w:rsid w:val="009F5605"/>
    <w:rsid w:val="009F63F1"/>
    <w:rsid w:val="009F6469"/>
    <w:rsid w:val="009F6E90"/>
    <w:rsid w:val="009F7425"/>
    <w:rsid w:val="009F7BE8"/>
    <w:rsid w:val="009F7DC7"/>
    <w:rsid w:val="00A00262"/>
    <w:rsid w:val="00A0172A"/>
    <w:rsid w:val="00A01E55"/>
    <w:rsid w:val="00A01FDD"/>
    <w:rsid w:val="00A02F11"/>
    <w:rsid w:val="00A02F80"/>
    <w:rsid w:val="00A03117"/>
    <w:rsid w:val="00A033AB"/>
    <w:rsid w:val="00A0341E"/>
    <w:rsid w:val="00A034E1"/>
    <w:rsid w:val="00A03D4C"/>
    <w:rsid w:val="00A050D3"/>
    <w:rsid w:val="00A051E9"/>
    <w:rsid w:val="00A05212"/>
    <w:rsid w:val="00A05913"/>
    <w:rsid w:val="00A0616B"/>
    <w:rsid w:val="00A0733C"/>
    <w:rsid w:val="00A0797F"/>
    <w:rsid w:val="00A1012A"/>
    <w:rsid w:val="00A1196A"/>
    <w:rsid w:val="00A11BB3"/>
    <w:rsid w:val="00A1222E"/>
    <w:rsid w:val="00A12847"/>
    <w:rsid w:val="00A12E69"/>
    <w:rsid w:val="00A139F7"/>
    <w:rsid w:val="00A13E29"/>
    <w:rsid w:val="00A14484"/>
    <w:rsid w:val="00A14591"/>
    <w:rsid w:val="00A14918"/>
    <w:rsid w:val="00A14BE2"/>
    <w:rsid w:val="00A14DE3"/>
    <w:rsid w:val="00A14F0A"/>
    <w:rsid w:val="00A162EC"/>
    <w:rsid w:val="00A16671"/>
    <w:rsid w:val="00A171DE"/>
    <w:rsid w:val="00A1752C"/>
    <w:rsid w:val="00A179FE"/>
    <w:rsid w:val="00A20035"/>
    <w:rsid w:val="00A20235"/>
    <w:rsid w:val="00A20614"/>
    <w:rsid w:val="00A209B9"/>
    <w:rsid w:val="00A21488"/>
    <w:rsid w:val="00A22723"/>
    <w:rsid w:val="00A22962"/>
    <w:rsid w:val="00A22DED"/>
    <w:rsid w:val="00A235FF"/>
    <w:rsid w:val="00A23AC9"/>
    <w:rsid w:val="00A23DCE"/>
    <w:rsid w:val="00A23E77"/>
    <w:rsid w:val="00A24014"/>
    <w:rsid w:val="00A247DD"/>
    <w:rsid w:val="00A264FE"/>
    <w:rsid w:val="00A266D2"/>
    <w:rsid w:val="00A2697C"/>
    <w:rsid w:val="00A27D5F"/>
    <w:rsid w:val="00A27DBF"/>
    <w:rsid w:val="00A27DCB"/>
    <w:rsid w:val="00A27FA4"/>
    <w:rsid w:val="00A308E6"/>
    <w:rsid w:val="00A3090F"/>
    <w:rsid w:val="00A31977"/>
    <w:rsid w:val="00A31B35"/>
    <w:rsid w:val="00A31C49"/>
    <w:rsid w:val="00A32226"/>
    <w:rsid w:val="00A32A98"/>
    <w:rsid w:val="00A331C6"/>
    <w:rsid w:val="00A3406B"/>
    <w:rsid w:val="00A34088"/>
    <w:rsid w:val="00A34315"/>
    <w:rsid w:val="00A3467D"/>
    <w:rsid w:val="00A34F82"/>
    <w:rsid w:val="00A35322"/>
    <w:rsid w:val="00A36670"/>
    <w:rsid w:val="00A3679E"/>
    <w:rsid w:val="00A371E9"/>
    <w:rsid w:val="00A37348"/>
    <w:rsid w:val="00A37979"/>
    <w:rsid w:val="00A37F81"/>
    <w:rsid w:val="00A40B2F"/>
    <w:rsid w:val="00A41293"/>
    <w:rsid w:val="00A41831"/>
    <w:rsid w:val="00A41930"/>
    <w:rsid w:val="00A41E59"/>
    <w:rsid w:val="00A42151"/>
    <w:rsid w:val="00A42DAC"/>
    <w:rsid w:val="00A43117"/>
    <w:rsid w:val="00A4345B"/>
    <w:rsid w:val="00A43C47"/>
    <w:rsid w:val="00A4442F"/>
    <w:rsid w:val="00A44995"/>
    <w:rsid w:val="00A44DEF"/>
    <w:rsid w:val="00A45197"/>
    <w:rsid w:val="00A45841"/>
    <w:rsid w:val="00A467BA"/>
    <w:rsid w:val="00A46D3E"/>
    <w:rsid w:val="00A478EC"/>
    <w:rsid w:val="00A47D6C"/>
    <w:rsid w:val="00A520E4"/>
    <w:rsid w:val="00A52C6B"/>
    <w:rsid w:val="00A52DFA"/>
    <w:rsid w:val="00A53401"/>
    <w:rsid w:val="00A53528"/>
    <w:rsid w:val="00A53723"/>
    <w:rsid w:val="00A5389C"/>
    <w:rsid w:val="00A54293"/>
    <w:rsid w:val="00A54880"/>
    <w:rsid w:val="00A54969"/>
    <w:rsid w:val="00A54977"/>
    <w:rsid w:val="00A54B5E"/>
    <w:rsid w:val="00A54CC4"/>
    <w:rsid w:val="00A5531B"/>
    <w:rsid w:val="00A55549"/>
    <w:rsid w:val="00A55681"/>
    <w:rsid w:val="00A56507"/>
    <w:rsid w:val="00A5673A"/>
    <w:rsid w:val="00A567CC"/>
    <w:rsid w:val="00A56DAA"/>
    <w:rsid w:val="00A57042"/>
    <w:rsid w:val="00A57083"/>
    <w:rsid w:val="00A57177"/>
    <w:rsid w:val="00A57366"/>
    <w:rsid w:val="00A57D93"/>
    <w:rsid w:val="00A6002B"/>
    <w:rsid w:val="00A60030"/>
    <w:rsid w:val="00A60E3D"/>
    <w:rsid w:val="00A60ED5"/>
    <w:rsid w:val="00A611AC"/>
    <w:rsid w:val="00A61202"/>
    <w:rsid w:val="00A62042"/>
    <w:rsid w:val="00A623CD"/>
    <w:rsid w:val="00A62DC1"/>
    <w:rsid w:val="00A62F62"/>
    <w:rsid w:val="00A630FB"/>
    <w:rsid w:val="00A63345"/>
    <w:rsid w:val="00A637AB"/>
    <w:rsid w:val="00A63993"/>
    <w:rsid w:val="00A64C16"/>
    <w:rsid w:val="00A65182"/>
    <w:rsid w:val="00A659CE"/>
    <w:rsid w:val="00A65D77"/>
    <w:rsid w:val="00A65ECE"/>
    <w:rsid w:val="00A6647E"/>
    <w:rsid w:val="00A66AC5"/>
    <w:rsid w:val="00A67363"/>
    <w:rsid w:val="00A67429"/>
    <w:rsid w:val="00A712FA"/>
    <w:rsid w:val="00A714AC"/>
    <w:rsid w:val="00A7195A"/>
    <w:rsid w:val="00A71A71"/>
    <w:rsid w:val="00A72128"/>
    <w:rsid w:val="00A723B3"/>
    <w:rsid w:val="00A72BB6"/>
    <w:rsid w:val="00A733F2"/>
    <w:rsid w:val="00A736A3"/>
    <w:rsid w:val="00A73A2A"/>
    <w:rsid w:val="00A74EDD"/>
    <w:rsid w:val="00A76BC6"/>
    <w:rsid w:val="00A77707"/>
    <w:rsid w:val="00A77A86"/>
    <w:rsid w:val="00A77F0C"/>
    <w:rsid w:val="00A80005"/>
    <w:rsid w:val="00A800CA"/>
    <w:rsid w:val="00A80AC9"/>
    <w:rsid w:val="00A815E4"/>
    <w:rsid w:val="00A81BF5"/>
    <w:rsid w:val="00A81C04"/>
    <w:rsid w:val="00A82AB1"/>
    <w:rsid w:val="00A82B00"/>
    <w:rsid w:val="00A83052"/>
    <w:rsid w:val="00A8331C"/>
    <w:rsid w:val="00A8370E"/>
    <w:rsid w:val="00A83E7E"/>
    <w:rsid w:val="00A846FA"/>
    <w:rsid w:val="00A85A35"/>
    <w:rsid w:val="00A86685"/>
    <w:rsid w:val="00A87284"/>
    <w:rsid w:val="00A87785"/>
    <w:rsid w:val="00A904A8"/>
    <w:rsid w:val="00A90616"/>
    <w:rsid w:val="00A90C8B"/>
    <w:rsid w:val="00A915DE"/>
    <w:rsid w:val="00A91A60"/>
    <w:rsid w:val="00A922BA"/>
    <w:rsid w:val="00A9248F"/>
    <w:rsid w:val="00A92703"/>
    <w:rsid w:val="00A92AFB"/>
    <w:rsid w:val="00A92D77"/>
    <w:rsid w:val="00A92E1B"/>
    <w:rsid w:val="00A930E4"/>
    <w:rsid w:val="00A93138"/>
    <w:rsid w:val="00A9362D"/>
    <w:rsid w:val="00A94238"/>
    <w:rsid w:val="00A9472B"/>
    <w:rsid w:val="00A94C96"/>
    <w:rsid w:val="00A95054"/>
    <w:rsid w:val="00A9511B"/>
    <w:rsid w:val="00A957CE"/>
    <w:rsid w:val="00A9597A"/>
    <w:rsid w:val="00A95ACA"/>
    <w:rsid w:val="00A96046"/>
    <w:rsid w:val="00A96363"/>
    <w:rsid w:val="00A964A3"/>
    <w:rsid w:val="00A968C1"/>
    <w:rsid w:val="00A96989"/>
    <w:rsid w:val="00A96E10"/>
    <w:rsid w:val="00A96F50"/>
    <w:rsid w:val="00A97590"/>
    <w:rsid w:val="00AA01A2"/>
    <w:rsid w:val="00AA0292"/>
    <w:rsid w:val="00AA0CA8"/>
    <w:rsid w:val="00AA0CF4"/>
    <w:rsid w:val="00AA168D"/>
    <w:rsid w:val="00AA20D4"/>
    <w:rsid w:val="00AA2B19"/>
    <w:rsid w:val="00AA2C9B"/>
    <w:rsid w:val="00AA2ED4"/>
    <w:rsid w:val="00AA39F9"/>
    <w:rsid w:val="00AA3A1F"/>
    <w:rsid w:val="00AA3CB5"/>
    <w:rsid w:val="00AA4641"/>
    <w:rsid w:val="00AA542F"/>
    <w:rsid w:val="00AA61EC"/>
    <w:rsid w:val="00AA661C"/>
    <w:rsid w:val="00AA6FE9"/>
    <w:rsid w:val="00AA754F"/>
    <w:rsid w:val="00AA78D1"/>
    <w:rsid w:val="00AA7F96"/>
    <w:rsid w:val="00AB0638"/>
    <w:rsid w:val="00AB19B7"/>
    <w:rsid w:val="00AB2E18"/>
    <w:rsid w:val="00AB3829"/>
    <w:rsid w:val="00AB4026"/>
    <w:rsid w:val="00AB4A1F"/>
    <w:rsid w:val="00AB4D5F"/>
    <w:rsid w:val="00AB4FED"/>
    <w:rsid w:val="00AB559F"/>
    <w:rsid w:val="00AB5963"/>
    <w:rsid w:val="00AB6BF7"/>
    <w:rsid w:val="00AB79CB"/>
    <w:rsid w:val="00AB7ADF"/>
    <w:rsid w:val="00AC0026"/>
    <w:rsid w:val="00AC053F"/>
    <w:rsid w:val="00AC1FD9"/>
    <w:rsid w:val="00AC2468"/>
    <w:rsid w:val="00AC304E"/>
    <w:rsid w:val="00AC4068"/>
    <w:rsid w:val="00AC4251"/>
    <w:rsid w:val="00AC4969"/>
    <w:rsid w:val="00AC55FF"/>
    <w:rsid w:val="00AC6C22"/>
    <w:rsid w:val="00AC7778"/>
    <w:rsid w:val="00AC7EF5"/>
    <w:rsid w:val="00AD00FE"/>
    <w:rsid w:val="00AD099E"/>
    <w:rsid w:val="00AD121B"/>
    <w:rsid w:val="00AD2493"/>
    <w:rsid w:val="00AD2DD0"/>
    <w:rsid w:val="00AD4CB4"/>
    <w:rsid w:val="00AD4F12"/>
    <w:rsid w:val="00AD51A1"/>
    <w:rsid w:val="00AD557E"/>
    <w:rsid w:val="00AD61BB"/>
    <w:rsid w:val="00AD62AB"/>
    <w:rsid w:val="00AD63EF"/>
    <w:rsid w:val="00AD728B"/>
    <w:rsid w:val="00AD72CF"/>
    <w:rsid w:val="00AD778D"/>
    <w:rsid w:val="00AD7A2B"/>
    <w:rsid w:val="00AE0CD9"/>
    <w:rsid w:val="00AE19F5"/>
    <w:rsid w:val="00AE1CC5"/>
    <w:rsid w:val="00AE249A"/>
    <w:rsid w:val="00AE256F"/>
    <w:rsid w:val="00AE2672"/>
    <w:rsid w:val="00AE35B0"/>
    <w:rsid w:val="00AE3914"/>
    <w:rsid w:val="00AE3EAB"/>
    <w:rsid w:val="00AE4027"/>
    <w:rsid w:val="00AE4626"/>
    <w:rsid w:val="00AE4798"/>
    <w:rsid w:val="00AE4973"/>
    <w:rsid w:val="00AE4D34"/>
    <w:rsid w:val="00AE59CB"/>
    <w:rsid w:val="00AE5BC0"/>
    <w:rsid w:val="00AE61DC"/>
    <w:rsid w:val="00AE64EC"/>
    <w:rsid w:val="00AE6DD5"/>
    <w:rsid w:val="00AE6DEE"/>
    <w:rsid w:val="00AE79CD"/>
    <w:rsid w:val="00AE7B25"/>
    <w:rsid w:val="00AF0CB7"/>
    <w:rsid w:val="00AF0F93"/>
    <w:rsid w:val="00AF0FC0"/>
    <w:rsid w:val="00AF140B"/>
    <w:rsid w:val="00AF17C0"/>
    <w:rsid w:val="00AF18D8"/>
    <w:rsid w:val="00AF1BCB"/>
    <w:rsid w:val="00AF1C1C"/>
    <w:rsid w:val="00AF1C61"/>
    <w:rsid w:val="00AF1DEE"/>
    <w:rsid w:val="00AF20FB"/>
    <w:rsid w:val="00AF2E9D"/>
    <w:rsid w:val="00AF4255"/>
    <w:rsid w:val="00AF45A6"/>
    <w:rsid w:val="00AF4C78"/>
    <w:rsid w:val="00AF4CCF"/>
    <w:rsid w:val="00B000E1"/>
    <w:rsid w:val="00B00360"/>
    <w:rsid w:val="00B0048F"/>
    <w:rsid w:val="00B00616"/>
    <w:rsid w:val="00B00B00"/>
    <w:rsid w:val="00B01F9B"/>
    <w:rsid w:val="00B025FC"/>
    <w:rsid w:val="00B02D89"/>
    <w:rsid w:val="00B0351F"/>
    <w:rsid w:val="00B04AB7"/>
    <w:rsid w:val="00B04B20"/>
    <w:rsid w:val="00B04DFD"/>
    <w:rsid w:val="00B04E99"/>
    <w:rsid w:val="00B05379"/>
    <w:rsid w:val="00B0561C"/>
    <w:rsid w:val="00B05789"/>
    <w:rsid w:val="00B0584A"/>
    <w:rsid w:val="00B0653F"/>
    <w:rsid w:val="00B06785"/>
    <w:rsid w:val="00B0684B"/>
    <w:rsid w:val="00B06F9D"/>
    <w:rsid w:val="00B07A10"/>
    <w:rsid w:val="00B107F6"/>
    <w:rsid w:val="00B10939"/>
    <w:rsid w:val="00B113EA"/>
    <w:rsid w:val="00B11C6F"/>
    <w:rsid w:val="00B12118"/>
    <w:rsid w:val="00B1305B"/>
    <w:rsid w:val="00B13E07"/>
    <w:rsid w:val="00B1458B"/>
    <w:rsid w:val="00B150DF"/>
    <w:rsid w:val="00B15208"/>
    <w:rsid w:val="00B157F4"/>
    <w:rsid w:val="00B1603F"/>
    <w:rsid w:val="00B179F7"/>
    <w:rsid w:val="00B17DAB"/>
    <w:rsid w:val="00B205B0"/>
    <w:rsid w:val="00B20AC8"/>
    <w:rsid w:val="00B21989"/>
    <w:rsid w:val="00B21F7E"/>
    <w:rsid w:val="00B220E0"/>
    <w:rsid w:val="00B22390"/>
    <w:rsid w:val="00B22CDA"/>
    <w:rsid w:val="00B22FD6"/>
    <w:rsid w:val="00B232E9"/>
    <w:rsid w:val="00B243C7"/>
    <w:rsid w:val="00B2462C"/>
    <w:rsid w:val="00B24D09"/>
    <w:rsid w:val="00B2563B"/>
    <w:rsid w:val="00B25825"/>
    <w:rsid w:val="00B2671C"/>
    <w:rsid w:val="00B27CF8"/>
    <w:rsid w:val="00B27E0B"/>
    <w:rsid w:val="00B27FEC"/>
    <w:rsid w:val="00B30042"/>
    <w:rsid w:val="00B30055"/>
    <w:rsid w:val="00B302FA"/>
    <w:rsid w:val="00B306F7"/>
    <w:rsid w:val="00B30957"/>
    <w:rsid w:val="00B316B0"/>
    <w:rsid w:val="00B3356B"/>
    <w:rsid w:val="00B33B64"/>
    <w:rsid w:val="00B33E26"/>
    <w:rsid w:val="00B340FD"/>
    <w:rsid w:val="00B34CD6"/>
    <w:rsid w:val="00B34F62"/>
    <w:rsid w:val="00B35F8B"/>
    <w:rsid w:val="00B36090"/>
    <w:rsid w:val="00B365BA"/>
    <w:rsid w:val="00B366F4"/>
    <w:rsid w:val="00B36E48"/>
    <w:rsid w:val="00B36EFD"/>
    <w:rsid w:val="00B3766B"/>
    <w:rsid w:val="00B40C62"/>
    <w:rsid w:val="00B41768"/>
    <w:rsid w:val="00B41B3F"/>
    <w:rsid w:val="00B4222A"/>
    <w:rsid w:val="00B42B22"/>
    <w:rsid w:val="00B4334C"/>
    <w:rsid w:val="00B43587"/>
    <w:rsid w:val="00B436D0"/>
    <w:rsid w:val="00B43987"/>
    <w:rsid w:val="00B43BD4"/>
    <w:rsid w:val="00B43C36"/>
    <w:rsid w:val="00B441B1"/>
    <w:rsid w:val="00B4435F"/>
    <w:rsid w:val="00B44821"/>
    <w:rsid w:val="00B4537F"/>
    <w:rsid w:val="00B4554B"/>
    <w:rsid w:val="00B4570E"/>
    <w:rsid w:val="00B46C2A"/>
    <w:rsid w:val="00B47046"/>
    <w:rsid w:val="00B47425"/>
    <w:rsid w:val="00B476B4"/>
    <w:rsid w:val="00B47973"/>
    <w:rsid w:val="00B47DD1"/>
    <w:rsid w:val="00B50476"/>
    <w:rsid w:val="00B50B70"/>
    <w:rsid w:val="00B50FA5"/>
    <w:rsid w:val="00B510C6"/>
    <w:rsid w:val="00B51103"/>
    <w:rsid w:val="00B524DF"/>
    <w:rsid w:val="00B52A93"/>
    <w:rsid w:val="00B52D2F"/>
    <w:rsid w:val="00B52F2C"/>
    <w:rsid w:val="00B532DF"/>
    <w:rsid w:val="00B540C1"/>
    <w:rsid w:val="00B54ABA"/>
    <w:rsid w:val="00B54BE0"/>
    <w:rsid w:val="00B54C1C"/>
    <w:rsid w:val="00B54E0C"/>
    <w:rsid w:val="00B558B2"/>
    <w:rsid w:val="00B55B5B"/>
    <w:rsid w:val="00B55C14"/>
    <w:rsid w:val="00B56420"/>
    <w:rsid w:val="00B564E3"/>
    <w:rsid w:val="00B566B3"/>
    <w:rsid w:val="00B56706"/>
    <w:rsid w:val="00B575E4"/>
    <w:rsid w:val="00B579F2"/>
    <w:rsid w:val="00B57DB7"/>
    <w:rsid w:val="00B57E9F"/>
    <w:rsid w:val="00B57ED1"/>
    <w:rsid w:val="00B602E5"/>
    <w:rsid w:val="00B606C8"/>
    <w:rsid w:val="00B60820"/>
    <w:rsid w:val="00B61094"/>
    <w:rsid w:val="00B6161C"/>
    <w:rsid w:val="00B61A13"/>
    <w:rsid w:val="00B62061"/>
    <w:rsid w:val="00B621F3"/>
    <w:rsid w:val="00B62C04"/>
    <w:rsid w:val="00B62C0F"/>
    <w:rsid w:val="00B631AC"/>
    <w:rsid w:val="00B63350"/>
    <w:rsid w:val="00B63B6D"/>
    <w:rsid w:val="00B63DE2"/>
    <w:rsid w:val="00B63E0F"/>
    <w:rsid w:val="00B65304"/>
    <w:rsid w:val="00B659F6"/>
    <w:rsid w:val="00B65D6E"/>
    <w:rsid w:val="00B66096"/>
    <w:rsid w:val="00B67E27"/>
    <w:rsid w:val="00B67F81"/>
    <w:rsid w:val="00B7009E"/>
    <w:rsid w:val="00B704D9"/>
    <w:rsid w:val="00B70D3C"/>
    <w:rsid w:val="00B71145"/>
    <w:rsid w:val="00B716A0"/>
    <w:rsid w:val="00B71CD8"/>
    <w:rsid w:val="00B7213A"/>
    <w:rsid w:val="00B72A04"/>
    <w:rsid w:val="00B7338A"/>
    <w:rsid w:val="00B73A78"/>
    <w:rsid w:val="00B747D7"/>
    <w:rsid w:val="00B75932"/>
    <w:rsid w:val="00B75A4B"/>
    <w:rsid w:val="00B7682C"/>
    <w:rsid w:val="00B76E85"/>
    <w:rsid w:val="00B770C0"/>
    <w:rsid w:val="00B773BF"/>
    <w:rsid w:val="00B77C7B"/>
    <w:rsid w:val="00B8029A"/>
    <w:rsid w:val="00B8050A"/>
    <w:rsid w:val="00B80A44"/>
    <w:rsid w:val="00B811D0"/>
    <w:rsid w:val="00B81677"/>
    <w:rsid w:val="00B81FFB"/>
    <w:rsid w:val="00B82E64"/>
    <w:rsid w:val="00B835E4"/>
    <w:rsid w:val="00B836D7"/>
    <w:rsid w:val="00B83753"/>
    <w:rsid w:val="00B83927"/>
    <w:rsid w:val="00B83B1B"/>
    <w:rsid w:val="00B83B25"/>
    <w:rsid w:val="00B83C30"/>
    <w:rsid w:val="00B83ED6"/>
    <w:rsid w:val="00B848EB"/>
    <w:rsid w:val="00B84A0D"/>
    <w:rsid w:val="00B85E9D"/>
    <w:rsid w:val="00B85F1D"/>
    <w:rsid w:val="00B8655F"/>
    <w:rsid w:val="00B87B2F"/>
    <w:rsid w:val="00B90301"/>
    <w:rsid w:val="00B90AA0"/>
    <w:rsid w:val="00B91C78"/>
    <w:rsid w:val="00B9284D"/>
    <w:rsid w:val="00B928A4"/>
    <w:rsid w:val="00B92E90"/>
    <w:rsid w:val="00B92F75"/>
    <w:rsid w:val="00B93BB8"/>
    <w:rsid w:val="00B93BC1"/>
    <w:rsid w:val="00B94379"/>
    <w:rsid w:val="00B952F9"/>
    <w:rsid w:val="00B95432"/>
    <w:rsid w:val="00B95B48"/>
    <w:rsid w:val="00B95CC8"/>
    <w:rsid w:val="00B969FB"/>
    <w:rsid w:val="00B96CA2"/>
    <w:rsid w:val="00B97D05"/>
    <w:rsid w:val="00B97DD1"/>
    <w:rsid w:val="00BA0235"/>
    <w:rsid w:val="00BA1185"/>
    <w:rsid w:val="00BA1371"/>
    <w:rsid w:val="00BA279B"/>
    <w:rsid w:val="00BA2C6C"/>
    <w:rsid w:val="00BA319B"/>
    <w:rsid w:val="00BA3201"/>
    <w:rsid w:val="00BA4435"/>
    <w:rsid w:val="00BA46CD"/>
    <w:rsid w:val="00BA4817"/>
    <w:rsid w:val="00BA5A26"/>
    <w:rsid w:val="00BA5ADD"/>
    <w:rsid w:val="00BA63DD"/>
    <w:rsid w:val="00BA6992"/>
    <w:rsid w:val="00BA6A63"/>
    <w:rsid w:val="00BA7F8D"/>
    <w:rsid w:val="00BB0462"/>
    <w:rsid w:val="00BB1470"/>
    <w:rsid w:val="00BB1FB1"/>
    <w:rsid w:val="00BB39DC"/>
    <w:rsid w:val="00BB4448"/>
    <w:rsid w:val="00BB44D8"/>
    <w:rsid w:val="00BB510E"/>
    <w:rsid w:val="00BB53BB"/>
    <w:rsid w:val="00BB575B"/>
    <w:rsid w:val="00BB6939"/>
    <w:rsid w:val="00BB7656"/>
    <w:rsid w:val="00BB7E5D"/>
    <w:rsid w:val="00BC0167"/>
    <w:rsid w:val="00BC0C89"/>
    <w:rsid w:val="00BC0DC7"/>
    <w:rsid w:val="00BC0E2F"/>
    <w:rsid w:val="00BC1573"/>
    <w:rsid w:val="00BC1A3B"/>
    <w:rsid w:val="00BC201E"/>
    <w:rsid w:val="00BC2523"/>
    <w:rsid w:val="00BC2C53"/>
    <w:rsid w:val="00BC2D29"/>
    <w:rsid w:val="00BC2D30"/>
    <w:rsid w:val="00BC332D"/>
    <w:rsid w:val="00BC420B"/>
    <w:rsid w:val="00BC4251"/>
    <w:rsid w:val="00BC4500"/>
    <w:rsid w:val="00BC4D88"/>
    <w:rsid w:val="00BC577D"/>
    <w:rsid w:val="00BC5860"/>
    <w:rsid w:val="00BC5A5E"/>
    <w:rsid w:val="00BC5BEE"/>
    <w:rsid w:val="00BC5CF9"/>
    <w:rsid w:val="00BC5E9B"/>
    <w:rsid w:val="00BC693F"/>
    <w:rsid w:val="00BC7071"/>
    <w:rsid w:val="00BD03E8"/>
    <w:rsid w:val="00BD0B69"/>
    <w:rsid w:val="00BD130E"/>
    <w:rsid w:val="00BD181D"/>
    <w:rsid w:val="00BD1919"/>
    <w:rsid w:val="00BD2033"/>
    <w:rsid w:val="00BD2C03"/>
    <w:rsid w:val="00BD3483"/>
    <w:rsid w:val="00BD3624"/>
    <w:rsid w:val="00BD3824"/>
    <w:rsid w:val="00BD386E"/>
    <w:rsid w:val="00BD3BA5"/>
    <w:rsid w:val="00BD44D7"/>
    <w:rsid w:val="00BD4D00"/>
    <w:rsid w:val="00BD54D5"/>
    <w:rsid w:val="00BD61F9"/>
    <w:rsid w:val="00BD63F0"/>
    <w:rsid w:val="00BD6945"/>
    <w:rsid w:val="00BD6BDB"/>
    <w:rsid w:val="00BD6D20"/>
    <w:rsid w:val="00BD6F7D"/>
    <w:rsid w:val="00BD7458"/>
    <w:rsid w:val="00BD74D4"/>
    <w:rsid w:val="00BD7B30"/>
    <w:rsid w:val="00BE09E6"/>
    <w:rsid w:val="00BE0E0C"/>
    <w:rsid w:val="00BE0E4E"/>
    <w:rsid w:val="00BE1413"/>
    <w:rsid w:val="00BE1DA8"/>
    <w:rsid w:val="00BE1F3A"/>
    <w:rsid w:val="00BE20B0"/>
    <w:rsid w:val="00BE23C4"/>
    <w:rsid w:val="00BE273F"/>
    <w:rsid w:val="00BE2C6B"/>
    <w:rsid w:val="00BE30B3"/>
    <w:rsid w:val="00BE3175"/>
    <w:rsid w:val="00BE3389"/>
    <w:rsid w:val="00BE35E5"/>
    <w:rsid w:val="00BE395D"/>
    <w:rsid w:val="00BE3F23"/>
    <w:rsid w:val="00BE48A5"/>
    <w:rsid w:val="00BE4999"/>
    <w:rsid w:val="00BE4A82"/>
    <w:rsid w:val="00BE4EFC"/>
    <w:rsid w:val="00BE5DFC"/>
    <w:rsid w:val="00BE64FF"/>
    <w:rsid w:val="00BE675F"/>
    <w:rsid w:val="00BE6CE4"/>
    <w:rsid w:val="00BE6EAF"/>
    <w:rsid w:val="00BE6F80"/>
    <w:rsid w:val="00BF02E4"/>
    <w:rsid w:val="00BF099F"/>
    <w:rsid w:val="00BF0D1E"/>
    <w:rsid w:val="00BF1079"/>
    <w:rsid w:val="00BF16A1"/>
    <w:rsid w:val="00BF1F40"/>
    <w:rsid w:val="00BF20C3"/>
    <w:rsid w:val="00BF2213"/>
    <w:rsid w:val="00BF273A"/>
    <w:rsid w:val="00BF2E28"/>
    <w:rsid w:val="00BF30B4"/>
    <w:rsid w:val="00BF3298"/>
    <w:rsid w:val="00BF3469"/>
    <w:rsid w:val="00BF4025"/>
    <w:rsid w:val="00BF44D8"/>
    <w:rsid w:val="00BF4710"/>
    <w:rsid w:val="00BF4DF7"/>
    <w:rsid w:val="00BF5112"/>
    <w:rsid w:val="00BF5521"/>
    <w:rsid w:val="00BF5A4C"/>
    <w:rsid w:val="00BF6036"/>
    <w:rsid w:val="00BF674B"/>
    <w:rsid w:val="00BF68FC"/>
    <w:rsid w:val="00BF69F1"/>
    <w:rsid w:val="00BF7A2A"/>
    <w:rsid w:val="00C007F6"/>
    <w:rsid w:val="00C01882"/>
    <w:rsid w:val="00C019FC"/>
    <w:rsid w:val="00C019FF"/>
    <w:rsid w:val="00C01DBA"/>
    <w:rsid w:val="00C01E86"/>
    <w:rsid w:val="00C024EC"/>
    <w:rsid w:val="00C02C57"/>
    <w:rsid w:val="00C03355"/>
    <w:rsid w:val="00C036B6"/>
    <w:rsid w:val="00C03B5F"/>
    <w:rsid w:val="00C04A16"/>
    <w:rsid w:val="00C04BD5"/>
    <w:rsid w:val="00C0562B"/>
    <w:rsid w:val="00C057D3"/>
    <w:rsid w:val="00C058A9"/>
    <w:rsid w:val="00C05BA3"/>
    <w:rsid w:val="00C05CB2"/>
    <w:rsid w:val="00C05EFA"/>
    <w:rsid w:val="00C060DB"/>
    <w:rsid w:val="00C06131"/>
    <w:rsid w:val="00C06B8B"/>
    <w:rsid w:val="00C06C64"/>
    <w:rsid w:val="00C078CE"/>
    <w:rsid w:val="00C10B67"/>
    <w:rsid w:val="00C10EF6"/>
    <w:rsid w:val="00C10F7D"/>
    <w:rsid w:val="00C1141A"/>
    <w:rsid w:val="00C11985"/>
    <w:rsid w:val="00C12E0E"/>
    <w:rsid w:val="00C13A7B"/>
    <w:rsid w:val="00C13CFD"/>
    <w:rsid w:val="00C140E1"/>
    <w:rsid w:val="00C14A63"/>
    <w:rsid w:val="00C14F87"/>
    <w:rsid w:val="00C15382"/>
    <w:rsid w:val="00C1579E"/>
    <w:rsid w:val="00C15BDF"/>
    <w:rsid w:val="00C16190"/>
    <w:rsid w:val="00C16E55"/>
    <w:rsid w:val="00C17071"/>
    <w:rsid w:val="00C176B6"/>
    <w:rsid w:val="00C20CDA"/>
    <w:rsid w:val="00C20F2E"/>
    <w:rsid w:val="00C21328"/>
    <w:rsid w:val="00C21905"/>
    <w:rsid w:val="00C21CA6"/>
    <w:rsid w:val="00C21D26"/>
    <w:rsid w:val="00C228A7"/>
    <w:rsid w:val="00C237B3"/>
    <w:rsid w:val="00C24142"/>
    <w:rsid w:val="00C24249"/>
    <w:rsid w:val="00C24394"/>
    <w:rsid w:val="00C244E0"/>
    <w:rsid w:val="00C24741"/>
    <w:rsid w:val="00C24B11"/>
    <w:rsid w:val="00C256D4"/>
    <w:rsid w:val="00C2577F"/>
    <w:rsid w:val="00C25863"/>
    <w:rsid w:val="00C263D9"/>
    <w:rsid w:val="00C26995"/>
    <w:rsid w:val="00C269D5"/>
    <w:rsid w:val="00C26B73"/>
    <w:rsid w:val="00C26D5F"/>
    <w:rsid w:val="00C26FFD"/>
    <w:rsid w:val="00C2753D"/>
    <w:rsid w:val="00C304F9"/>
    <w:rsid w:val="00C306A2"/>
    <w:rsid w:val="00C30883"/>
    <w:rsid w:val="00C30B37"/>
    <w:rsid w:val="00C30E18"/>
    <w:rsid w:val="00C315A5"/>
    <w:rsid w:val="00C31A44"/>
    <w:rsid w:val="00C31AC9"/>
    <w:rsid w:val="00C32754"/>
    <w:rsid w:val="00C32BCD"/>
    <w:rsid w:val="00C32C50"/>
    <w:rsid w:val="00C3370A"/>
    <w:rsid w:val="00C33CA9"/>
    <w:rsid w:val="00C340C6"/>
    <w:rsid w:val="00C34503"/>
    <w:rsid w:val="00C34771"/>
    <w:rsid w:val="00C34DF3"/>
    <w:rsid w:val="00C34F65"/>
    <w:rsid w:val="00C36080"/>
    <w:rsid w:val="00C36261"/>
    <w:rsid w:val="00C3628F"/>
    <w:rsid w:val="00C375D0"/>
    <w:rsid w:val="00C37670"/>
    <w:rsid w:val="00C37B19"/>
    <w:rsid w:val="00C40259"/>
    <w:rsid w:val="00C42350"/>
    <w:rsid w:val="00C424A2"/>
    <w:rsid w:val="00C43205"/>
    <w:rsid w:val="00C4345D"/>
    <w:rsid w:val="00C447D9"/>
    <w:rsid w:val="00C449F5"/>
    <w:rsid w:val="00C44A5D"/>
    <w:rsid w:val="00C456C1"/>
    <w:rsid w:val="00C45857"/>
    <w:rsid w:val="00C45BFF"/>
    <w:rsid w:val="00C46631"/>
    <w:rsid w:val="00C46907"/>
    <w:rsid w:val="00C47530"/>
    <w:rsid w:val="00C47535"/>
    <w:rsid w:val="00C47B70"/>
    <w:rsid w:val="00C47E48"/>
    <w:rsid w:val="00C504E1"/>
    <w:rsid w:val="00C512B9"/>
    <w:rsid w:val="00C514D3"/>
    <w:rsid w:val="00C51713"/>
    <w:rsid w:val="00C51B7D"/>
    <w:rsid w:val="00C51CE6"/>
    <w:rsid w:val="00C51D49"/>
    <w:rsid w:val="00C523C6"/>
    <w:rsid w:val="00C535CF"/>
    <w:rsid w:val="00C545AB"/>
    <w:rsid w:val="00C54AB6"/>
    <w:rsid w:val="00C55055"/>
    <w:rsid w:val="00C552AD"/>
    <w:rsid w:val="00C55323"/>
    <w:rsid w:val="00C55335"/>
    <w:rsid w:val="00C55893"/>
    <w:rsid w:val="00C55BA7"/>
    <w:rsid w:val="00C5785D"/>
    <w:rsid w:val="00C578D8"/>
    <w:rsid w:val="00C57D01"/>
    <w:rsid w:val="00C60033"/>
    <w:rsid w:val="00C606CB"/>
    <w:rsid w:val="00C61646"/>
    <w:rsid w:val="00C61A7F"/>
    <w:rsid w:val="00C62073"/>
    <w:rsid w:val="00C620E3"/>
    <w:rsid w:val="00C62714"/>
    <w:rsid w:val="00C62B32"/>
    <w:rsid w:val="00C63BAE"/>
    <w:rsid w:val="00C65242"/>
    <w:rsid w:val="00C65326"/>
    <w:rsid w:val="00C65970"/>
    <w:rsid w:val="00C659A1"/>
    <w:rsid w:val="00C65F2F"/>
    <w:rsid w:val="00C671F1"/>
    <w:rsid w:val="00C674A1"/>
    <w:rsid w:val="00C67F9E"/>
    <w:rsid w:val="00C70E58"/>
    <w:rsid w:val="00C71971"/>
    <w:rsid w:val="00C71C04"/>
    <w:rsid w:val="00C7222A"/>
    <w:rsid w:val="00C72278"/>
    <w:rsid w:val="00C72C7C"/>
    <w:rsid w:val="00C73325"/>
    <w:rsid w:val="00C7394F"/>
    <w:rsid w:val="00C74439"/>
    <w:rsid w:val="00C74A75"/>
    <w:rsid w:val="00C74BE5"/>
    <w:rsid w:val="00C759A1"/>
    <w:rsid w:val="00C75D25"/>
    <w:rsid w:val="00C7626B"/>
    <w:rsid w:val="00C76DFD"/>
    <w:rsid w:val="00C770C0"/>
    <w:rsid w:val="00C770C6"/>
    <w:rsid w:val="00C770D5"/>
    <w:rsid w:val="00C77465"/>
    <w:rsid w:val="00C77BE4"/>
    <w:rsid w:val="00C77BF0"/>
    <w:rsid w:val="00C77E4F"/>
    <w:rsid w:val="00C77FBD"/>
    <w:rsid w:val="00C77FD3"/>
    <w:rsid w:val="00C80389"/>
    <w:rsid w:val="00C80392"/>
    <w:rsid w:val="00C81688"/>
    <w:rsid w:val="00C81F25"/>
    <w:rsid w:val="00C820A9"/>
    <w:rsid w:val="00C83843"/>
    <w:rsid w:val="00C83AE8"/>
    <w:rsid w:val="00C83E5A"/>
    <w:rsid w:val="00C84A4D"/>
    <w:rsid w:val="00C84B85"/>
    <w:rsid w:val="00C854F7"/>
    <w:rsid w:val="00C8596B"/>
    <w:rsid w:val="00C85BE1"/>
    <w:rsid w:val="00C86183"/>
    <w:rsid w:val="00C869D7"/>
    <w:rsid w:val="00C873F5"/>
    <w:rsid w:val="00C8747D"/>
    <w:rsid w:val="00C8753E"/>
    <w:rsid w:val="00C9046E"/>
    <w:rsid w:val="00C915CD"/>
    <w:rsid w:val="00C9195D"/>
    <w:rsid w:val="00C91C89"/>
    <w:rsid w:val="00C93AA1"/>
    <w:rsid w:val="00C93BD4"/>
    <w:rsid w:val="00C93F8B"/>
    <w:rsid w:val="00C9407E"/>
    <w:rsid w:val="00C941A4"/>
    <w:rsid w:val="00C947DC"/>
    <w:rsid w:val="00C94EE1"/>
    <w:rsid w:val="00C95229"/>
    <w:rsid w:val="00C95DEB"/>
    <w:rsid w:val="00C961F4"/>
    <w:rsid w:val="00C9646F"/>
    <w:rsid w:val="00C964B4"/>
    <w:rsid w:val="00C965B1"/>
    <w:rsid w:val="00C96914"/>
    <w:rsid w:val="00C97303"/>
    <w:rsid w:val="00C977B3"/>
    <w:rsid w:val="00C97E71"/>
    <w:rsid w:val="00CA030C"/>
    <w:rsid w:val="00CA052A"/>
    <w:rsid w:val="00CA0917"/>
    <w:rsid w:val="00CA0DB6"/>
    <w:rsid w:val="00CA15CA"/>
    <w:rsid w:val="00CA281F"/>
    <w:rsid w:val="00CA3544"/>
    <w:rsid w:val="00CA3851"/>
    <w:rsid w:val="00CA3AFC"/>
    <w:rsid w:val="00CA3EEE"/>
    <w:rsid w:val="00CA4A9A"/>
    <w:rsid w:val="00CA5B56"/>
    <w:rsid w:val="00CA64F4"/>
    <w:rsid w:val="00CA6A16"/>
    <w:rsid w:val="00CA7806"/>
    <w:rsid w:val="00CA7879"/>
    <w:rsid w:val="00CB03E4"/>
    <w:rsid w:val="00CB0826"/>
    <w:rsid w:val="00CB0857"/>
    <w:rsid w:val="00CB0AD5"/>
    <w:rsid w:val="00CB0FB4"/>
    <w:rsid w:val="00CB1308"/>
    <w:rsid w:val="00CB14E3"/>
    <w:rsid w:val="00CB1887"/>
    <w:rsid w:val="00CB27C8"/>
    <w:rsid w:val="00CB34EF"/>
    <w:rsid w:val="00CB3784"/>
    <w:rsid w:val="00CB3A5D"/>
    <w:rsid w:val="00CB3CA7"/>
    <w:rsid w:val="00CB4138"/>
    <w:rsid w:val="00CB4C33"/>
    <w:rsid w:val="00CB4E24"/>
    <w:rsid w:val="00CB50EF"/>
    <w:rsid w:val="00CB5D9D"/>
    <w:rsid w:val="00CB5EAD"/>
    <w:rsid w:val="00CB5EBD"/>
    <w:rsid w:val="00CB6BFE"/>
    <w:rsid w:val="00CB7416"/>
    <w:rsid w:val="00CC014F"/>
    <w:rsid w:val="00CC063F"/>
    <w:rsid w:val="00CC0FF5"/>
    <w:rsid w:val="00CC1639"/>
    <w:rsid w:val="00CC2F1E"/>
    <w:rsid w:val="00CC4510"/>
    <w:rsid w:val="00CC46FE"/>
    <w:rsid w:val="00CC683D"/>
    <w:rsid w:val="00CC6C58"/>
    <w:rsid w:val="00CC7C05"/>
    <w:rsid w:val="00CD0028"/>
    <w:rsid w:val="00CD0A3A"/>
    <w:rsid w:val="00CD0C83"/>
    <w:rsid w:val="00CD114E"/>
    <w:rsid w:val="00CD14EF"/>
    <w:rsid w:val="00CD226A"/>
    <w:rsid w:val="00CD25F1"/>
    <w:rsid w:val="00CD2824"/>
    <w:rsid w:val="00CD2B42"/>
    <w:rsid w:val="00CD31C5"/>
    <w:rsid w:val="00CD36D3"/>
    <w:rsid w:val="00CD3840"/>
    <w:rsid w:val="00CD39A5"/>
    <w:rsid w:val="00CD489A"/>
    <w:rsid w:val="00CD4947"/>
    <w:rsid w:val="00CD4BFA"/>
    <w:rsid w:val="00CD5D5F"/>
    <w:rsid w:val="00CD5FE8"/>
    <w:rsid w:val="00CD6C2E"/>
    <w:rsid w:val="00CD7429"/>
    <w:rsid w:val="00CD7558"/>
    <w:rsid w:val="00CD7F66"/>
    <w:rsid w:val="00CE09C2"/>
    <w:rsid w:val="00CE0B8A"/>
    <w:rsid w:val="00CE1738"/>
    <w:rsid w:val="00CE1E19"/>
    <w:rsid w:val="00CE22CD"/>
    <w:rsid w:val="00CE23E4"/>
    <w:rsid w:val="00CE28E5"/>
    <w:rsid w:val="00CE2C59"/>
    <w:rsid w:val="00CE2E44"/>
    <w:rsid w:val="00CE3100"/>
    <w:rsid w:val="00CE34C7"/>
    <w:rsid w:val="00CE34EE"/>
    <w:rsid w:val="00CE35BE"/>
    <w:rsid w:val="00CE3800"/>
    <w:rsid w:val="00CE4244"/>
    <w:rsid w:val="00CE4884"/>
    <w:rsid w:val="00CE5849"/>
    <w:rsid w:val="00CE5A0B"/>
    <w:rsid w:val="00CE6A1E"/>
    <w:rsid w:val="00CE6A69"/>
    <w:rsid w:val="00CE7170"/>
    <w:rsid w:val="00CE7828"/>
    <w:rsid w:val="00CE7E18"/>
    <w:rsid w:val="00CF057F"/>
    <w:rsid w:val="00CF0F9B"/>
    <w:rsid w:val="00CF1053"/>
    <w:rsid w:val="00CF189B"/>
    <w:rsid w:val="00CF2010"/>
    <w:rsid w:val="00CF2570"/>
    <w:rsid w:val="00CF2611"/>
    <w:rsid w:val="00CF319F"/>
    <w:rsid w:val="00CF33C7"/>
    <w:rsid w:val="00CF395E"/>
    <w:rsid w:val="00CF3A1B"/>
    <w:rsid w:val="00CF3C98"/>
    <w:rsid w:val="00CF3F0C"/>
    <w:rsid w:val="00CF46CC"/>
    <w:rsid w:val="00CF4C04"/>
    <w:rsid w:val="00CF5F1A"/>
    <w:rsid w:val="00CF65B2"/>
    <w:rsid w:val="00CF67E6"/>
    <w:rsid w:val="00CF6AF7"/>
    <w:rsid w:val="00CF7754"/>
    <w:rsid w:val="00CF78BC"/>
    <w:rsid w:val="00D00414"/>
    <w:rsid w:val="00D00B56"/>
    <w:rsid w:val="00D011FC"/>
    <w:rsid w:val="00D012BD"/>
    <w:rsid w:val="00D01307"/>
    <w:rsid w:val="00D018BC"/>
    <w:rsid w:val="00D01B82"/>
    <w:rsid w:val="00D023FE"/>
    <w:rsid w:val="00D030CB"/>
    <w:rsid w:val="00D03171"/>
    <w:rsid w:val="00D0335C"/>
    <w:rsid w:val="00D03D35"/>
    <w:rsid w:val="00D03DE5"/>
    <w:rsid w:val="00D03F9B"/>
    <w:rsid w:val="00D04FBB"/>
    <w:rsid w:val="00D06290"/>
    <w:rsid w:val="00D064F2"/>
    <w:rsid w:val="00D0735D"/>
    <w:rsid w:val="00D073D3"/>
    <w:rsid w:val="00D07734"/>
    <w:rsid w:val="00D07BE2"/>
    <w:rsid w:val="00D10F08"/>
    <w:rsid w:val="00D11020"/>
    <w:rsid w:val="00D11181"/>
    <w:rsid w:val="00D1119F"/>
    <w:rsid w:val="00D12301"/>
    <w:rsid w:val="00D12336"/>
    <w:rsid w:val="00D1251C"/>
    <w:rsid w:val="00D13591"/>
    <w:rsid w:val="00D136CE"/>
    <w:rsid w:val="00D13BE0"/>
    <w:rsid w:val="00D14319"/>
    <w:rsid w:val="00D1575F"/>
    <w:rsid w:val="00D15809"/>
    <w:rsid w:val="00D162A2"/>
    <w:rsid w:val="00D1670F"/>
    <w:rsid w:val="00D1721C"/>
    <w:rsid w:val="00D17704"/>
    <w:rsid w:val="00D177A5"/>
    <w:rsid w:val="00D17B44"/>
    <w:rsid w:val="00D17CCB"/>
    <w:rsid w:val="00D17E8A"/>
    <w:rsid w:val="00D20DE3"/>
    <w:rsid w:val="00D2197F"/>
    <w:rsid w:val="00D220A5"/>
    <w:rsid w:val="00D22511"/>
    <w:rsid w:val="00D22CAE"/>
    <w:rsid w:val="00D23301"/>
    <w:rsid w:val="00D23551"/>
    <w:rsid w:val="00D23D2B"/>
    <w:rsid w:val="00D23FCD"/>
    <w:rsid w:val="00D2401D"/>
    <w:rsid w:val="00D2498D"/>
    <w:rsid w:val="00D253F6"/>
    <w:rsid w:val="00D2554C"/>
    <w:rsid w:val="00D257F1"/>
    <w:rsid w:val="00D25BA4"/>
    <w:rsid w:val="00D264C9"/>
    <w:rsid w:val="00D26745"/>
    <w:rsid w:val="00D267A6"/>
    <w:rsid w:val="00D26BA4"/>
    <w:rsid w:val="00D270C2"/>
    <w:rsid w:val="00D27623"/>
    <w:rsid w:val="00D27863"/>
    <w:rsid w:val="00D301D0"/>
    <w:rsid w:val="00D30907"/>
    <w:rsid w:val="00D30C01"/>
    <w:rsid w:val="00D30FCF"/>
    <w:rsid w:val="00D31ACA"/>
    <w:rsid w:val="00D320AF"/>
    <w:rsid w:val="00D324B3"/>
    <w:rsid w:val="00D327CD"/>
    <w:rsid w:val="00D32A88"/>
    <w:rsid w:val="00D331B8"/>
    <w:rsid w:val="00D34D04"/>
    <w:rsid w:val="00D35446"/>
    <w:rsid w:val="00D3685E"/>
    <w:rsid w:val="00D36FCF"/>
    <w:rsid w:val="00D3746D"/>
    <w:rsid w:val="00D37E50"/>
    <w:rsid w:val="00D40121"/>
    <w:rsid w:val="00D4048E"/>
    <w:rsid w:val="00D40F6C"/>
    <w:rsid w:val="00D41245"/>
    <w:rsid w:val="00D412E1"/>
    <w:rsid w:val="00D41FA6"/>
    <w:rsid w:val="00D4310D"/>
    <w:rsid w:val="00D43880"/>
    <w:rsid w:val="00D44210"/>
    <w:rsid w:val="00D44686"/>
    <w:rsid w:val="00D44CE3"/>
    <w:rsid w:val="00D45B08"/>
    <w:rsid w:val="00D45E06"/>
    <w:rsid w:val="00D46D4C"/>
    <w:rsid w:val="00D472AA"/>
    <w:rsid w:val="00D479CC"/>
    <w:rsid w:val="00D5040E"/>
    <w:rsid w:val="00D51692"/>
    <w:rsid w:val="00D516E2"/>
    <w:rsid w:val="00D51825"/>
    <w:rsid w:val="00D523E1"/>
    <w:rsid w:val="00D52A65"/>
    <w:rsid w:val="00D52AC2"/>
    <w:rsid w:val="00D535DD"/>
    <w:rsid w:val="00D53C54"/>
    <w:rsid w:val="00D53DC8"/>
    <w:rsid w:val="00D53FDA"/>
    <w:rsid w:val="00D54D18"/>
    <w:rsid w:val="00D54E24"/>
    <w:rsid w:val="00D54EA1"/>
    <w:rsid w:val="00D5528B"/>
    <w:rsid w:val="00D55412"/>
    <w:rsid w:val="00D55890"/>
    <w:rsid w:val="00D55D29"/>
    <w:rsid w:val="00D56908"/>
    <w:rsid w:val="00D57084"/>
    <w:rsid w:val="00D60D0F"/>
    <w:rsid w:val="00D6100D"/>
    <w:rsid w:val="00D61807"/>
    <w:rsid w:val="00D61CE5"/>
    <w:rsid w:val="00D61DF4"/>
    <w:rsid w:val="00D6298A"/>
    <w:rsid w:val="00D634CF"/>
    <w:rsid w:val="00D637B3"/>
    <w:rsid w:val="00D637F8"/>
    <w:rsid w:val="00D63E46"/>
    <w:rsid w:val="00D643DE"/>
    <w:rsid w:val="00D65648"/>
    <w:rsid w:val="00D6685A"/>
    <w:rsid w:val="00D671BE"/>
    <w:rsid w:val="00D67A5F"/>
    <w:rsid w:val="00D67D12"/>
    <w:rsid w:val="00D701CA"/>
    <w:rsid w:val="00D70B66"/>
    <w:rsid w:val="00D7176B"/>
    <w:rsid w:val="00D718A0"/>
    <w:rsid w:val="00D71A6D"/>
    <w:rsid w:val="00D71B50"/>
    <w:rsid w:val="00D71CC5"/>
    <w:rsid w:val="00D71FAD"/>
    <w:rsid w:val="00D72585"/>
    <w:rsid w:val="00D72BD8"/>
    <w:rsid w:val="00D732CF"/>
    <w:rsid w:val="00D733A7"/>
    <w:rsid w:val="00D73DD7"/>
    <w:rsid w:val="00D7555D"/>
    <w:rsid w:val="00D758BB"/>
    <w:rsid w:val="00D75E06"/>
    <w:rsid w:val="00D76257"/>
    <w:rsid w:val="00D764BD"/>
    <w:rsid w:val="00D76C8E"/>
    <w:rsid w:val="00D76D5F"/>
    <w:rsid w:val="00D77EF3"/>
    <w:rsid w:val="00D808F4"/>
    <w:rsid w:val="00D80AA0"/>
    <w:rsid w:val="00D80C9C"/>
    <w:rsid w:val="00D81196"/>
    <w:rsid w:val="00D811E3"/>
    <w:rsid w:val="00D816BD"/>
    <w:rsid w:val="00D8254E"/>
    <w:rsid w:val="00D82661"/>
    <w:rsid w:val="00D82F39"/>
    <w:rsid w:val="00D83A7E"/>
    <w:rsid w:val="00D83EE1"/>
    <w:rsid w:val="00D8416E"/>
    <w:rsid w:val="00D86BE9"/>
    <w:rsid w:val="00D86DA4"/>
    <w:rsid w:val="00D87443"/>
    <w:rsid w:val="00D90287"/>
    <w:rsid w:val="00D902A6"/>
    <w:rsid w:val="00D9099A"/>
    <w:rsid w:val="00D90ED2"/>
    <w:rsid w:val="00D91DAD"/>
    <w:rsid w:val="00D92101"/>
    <w:rsid w:val="00D9245C"/>
    <w:rsid w:val="00D92D31"/>
    <w:rsid w:val="00D93625"/>
    <w:rsid w:val="00D94057"/>
    <w:rsid w:val="00D94E7E"/>
    <w:rsid w:val="00D95527"/>
    <w:rsid w:val="00D96AD1"/>
    <w:rsid w:val="00D972D1"/>
    <w:rsid w:val="00D978D8"/>
    <w:rsid w:val="00DA02A4"/>
    <w:rsid w:val="00DA06C9"/>
    <w:rsid w:val="00DA1174"/>
    <w:rsid w:val="00DA16B5"/>
    <w:rsid w:val="00DA1C81"/>
    <w:rsid w:val="00DA1CA0"/>
    <w:rsid w:val="00DA1CF6"/>
    <w:rsid w:val="00DA2D59"/>
    <w:rsid w:val="00DA308F"/>
    <w:rsid w:val="00DA3E66"/>
    <w:rsid w:val="00DA4732"/>
    <w:rsid w:val="00DA5415"/>
    <w:rsid w:val="00DA67B0"/>
    <w:rsid w:val="00DA6BC6"/>
    <w:rsid w:val="00DA744C"/>
    <w:rsid w:val="00DA7B74"/>
    <w:rsid w:val="00DB087E"/>
    <w:rsid w:val="00DB1260"/>
    <w:rsid w:val="00DB1544"/>
    <w:rsid w:val="00DB1C68"/>
    <w:rsid w:val="00DB1F89"/>
    <w:rsid w:val="00DB2157"/>
    <w:rsid w:val="00DB2A44"/>
    <w:rsid w:val="00DB2C8E"/>
    <w:rsid w:val="00DB4719"/>
    <w:rsid w:val="00DB4818"/>
    <w:rsid w:val="00DB59BF"/>
    <w:rsid w:val="00DB5C9F"/>
    <w:rsid w:val="00DB5FB9"/>
    <w:rsid w:val="00DB643D"/>
    <w:rsid w:val="00DB6AC5"/>
    <w:rsid w:val="00DB6C41"/>
    <w:rsid w:val="00DC0174"/>
    <w:rsid w:val="00DC01C3"/>
    <w:rsid w:val="00DC1549"/>
    <w:rsid w:val="00DC1745"/>
    <w:rsid w:val="00DC23FE"/>
    <w:rsid w:val="00DC2685"/>
    <w:rsid w:val="00DC303B"/>
    <w:rsid w:val="00DC3540"/>
    <w:rsid w:val="00DC38F6"/>
    <w:rsid w:val="00DC3B20"/>
    <w:rsid w:val="00DC50DF"/>
    <w:rsid w:val="00DC5598"/>
    <w:rsid w:val="00DC5633"/>
    <w:rsid w:val="00DC5D09"/>
    <w:rsid w:val="00DC625E"/>
    <w:rsid w:val="00DC738F"/>
    <w:rsid w:val="00DD0919"/>
    <w:rsid w:val="00DD0BA8"/>
    <w:rsid w:val="00DD1A80"/>
    <w:rsid w:val="00DD1C40"/>
    <w:rsid w:val="00DD2278"/>
    <w:rsid w:val="00DD23BF"/>
    <w:rsid w:val="00DD24FE"/>
    <w:rsid w:val="00DD2E29"/>
    <w:rsid w:val="00DD3802"/>
    <w:rsid w:val="00DD476D"/>
    <w:rsid w:val="00DD4B0C"/>
    <w:rsid w:val="00DD4D55"/>
    <w:rsid w:val="00DD4F08"/>
    <w:rsid w:val="00DD5678"/>
    <w:rsid w:val="00DD5944"/>
    <w:rsid w:val="00DD594B"/>
    <w:rsid w:val="00DD5CBC"/>
    <w:rsid w:val="00DD5D61"/>
    <w:rsid w:val="00DD5DB7"/>
    <w:rsid w:val="00DD71BC"/>
    <w:rsid w:val="00DD750D"/>
    <w:rsid w:val="00DD7A77"/>
    <w:rsid w:val="00DE0165"/>
    <w:rsid w:val="00DE01D8"/>
    <w:rsid w:val="00DE033D"/>
    <w:rsid w:val="00DE0471"/>
    <w:rsid w:val="00DE144F"/>
    <w:rsid w:val="00DE31E5"/>
    <w:rsid w:val="00DE50B6"/>
    <w:rsid w:val="00DE544F"/>
    <w:rsid w:val="00DE5EAF"/>
    <w:rsid w:val="00DE64EF"/>
    <w:rsid w:val="00DF0465"/>
    <w:rsid w:val="00DF07F2"/>
    <w:rsid w:val="00DF15E5"/>
    <w:rsid w:val="00DF1725"/>
    <w:rsid w:val="00DF1E61"/>
    <w:rsid w:val="00DF2DB1"/>
    <w:rsid w:val="00DF4132"/>
    <w:rsid w:val="00DF4402"/>
    <w:rsid w:val="00DF445F"/>
    <w:rsid w:val="00DF5D44"/>
    <w:rsid w:val="00DF637F"/>
    <w:rsid w:val="00DF767C"/>
    <w:rsid w:val="00DF7EF4"/>
    <w:rsid w:val="00E001C3"/>
    <w:rsid w:val="00E00390"/>
    <w:rsid w:val="00E007CA"/>
    <w:rsid w:val="00E00FA4"/>
    <w:rsid w:val="00E00FBB"/>
    <w:rsid w:val="00E0141E"/>
    <w:rsid w:val="00E017BF"/>
    <w:rsid w:val="00E02957"/>
    <w:rsid w:val="00E02BA0"/>
    <w:rsid w:val="00E0371B"/>
    <w:rsid w:val="00E0388C"/>
    <w:rsid w:val="00E03B08"/>
    <w:rsid w:val="00E03C63"/>
    <w:rsid w:val="00E047D5"/>
    <w:rsid w:val="00E0499B"/>
    <w:rsid w:val="00E04A73"/>
    <w:rsid w:val="00E05087"/>
    <w:rsid w:val="00E053E0"/>
    <w:rsid w:val="00E054BA"/>
    <w:rsid w:val="00E05630"/>
    <w:rsid w:val="00E06124"/>
    <w:rsid w:val="00E06268"/>
    <w:rsid w:val="00E06BE3"/>
    <w:rsid w:val="00E073AD"/>
    <w:rsid w:val="00E07ACB"/>
    <w:rsid w:val="00E07CFE"/>
    <w:rsid w:val="00E1088C"/>
    <w:rsid w:val="00E11917"/>
    <w:rsid w:val="00E12277"/>
    <w:rsid w:val="00E12445"/>
    <w:rsid w:val="00E12B37"/>
    <w:rsid w:val="00E147FD"/>
    <w:rsid w:val="00E149AE"/>
    <w:rsid w:val="00E15019"/>
    <w:rsid w:val="00E1596B"/>
    <w:rsid w:val="00E15AFF"/>
    <w:rsid w:val="00E15C0B"/>
    <w:rsid w:val="00E15CF0"/>
    <w:rsid w:val="00E1684C"/>
    <w:rsid w:val="00E1686B"/>
    <w:rsid w:val="00E16C4D"/>
    <w:rsid w:val="00E1762D"/>
    <w:rsid w:val="00E20191"/>
    <w:rsid w:val="00E2024E"/>
    <w:rsid w:val="00E20548"/>
    <w:rsid w:val="00E213EA"/>
    <w:rsid w:val="00E2173F"/>
    <w:rsid w:val="00E21972"/>
    <w:rsid w:val="00E23990"/>
    <w:rsid w:val="00E243F3"/>
    <w:rsid w:val="00E247FE"/>
    <w:rsid w:val="00E249A2"/>
    <w:rsid w:val="00E24B07"/>
    <w:rsid w:val="00E24F97"/>
    <w:rsid w:val="00E2597A"/>
    <w:rsid w:val="00E25A7E"/>
    <w:rsid w:val="00E25F5A"/>
    <w:rsid w:val="00E26375"/>
    <w:rsid w:val="00E2644B"/>
    <w:rsid w:val="00E2654A"/>
    <w:rsid w:val="00E265B9"/>
    <w:rsid w:val="00E26A0B"/>
    <w:rsid w:val="00E27891"/>
    <w:rsid w:val="00E27D40"/>
    <w:rsid w:val="00E300D4"/>
    <w:rsid w:val="00E31133"/>
    <w:rsid w:val="00E31A97"/>
    <w:rsid w:val="00E32DC8"/>
    <w:rsid w:val="00E33006"/>
    <w:rsid w:val="00E330AC"/>
    <w:rsid w:val="00E341A8"/>
    <w:rsid w:val="00E343BB"/>
    <w:rsid w:val="00E34FB8"/>
    <w:rsid w:val="00E35316"/>
    <w:rsid w:val="00E3566A"/>
    <w:rsid w:val="00E35A54"/>
    <w:rsid w:val="00E35DA9"/>
    <w:rsid w:val="00E35EF5"/>
    <w:rsid w:val="00E365D5"/>
    <w:rsid w:val="00E37BFA"/>
    <w:rsid w:val="00E402CB"/>
    <w:rsid w:val="00E403B6"/>
    <w:rsid w:val="00E40816"/>
    <w:rsid w:val="00E4088E"/>
    <w:rsid w:val="00E41661"/>
    <w:rsid w:val="00E423F7"/>
    <w:rsid w:val="00E42672"/>
    <w:rsid w:val="00E426DC"/>
    <w:rsid w:val="00E42A33"/>
    <w:rsid w:val="00E42E07"/>
    <w:rsid w:val="00E42FE4"/>
    <w:rsid w:val="00E4364A"/>
    <w:rsid w:val="00E43817"/>
    <w:rsid w:val="00E43AAE"/>
    <w:rsid w:val="00E44258"/>
    <w:rsid w:val="00E44282"/>
    <w:rsid w:val="00E45ADD"/>
    <w:rsid w:val="00E45C66"/>
    <w:rsid w:val="00E45D9F"/>
    <w:rsid w:val="00E46147"/>
    <w:rsid w:val="00E466D9"/>
    <w:rsid w:val="00E46738"/>
    <w:rsid w:val="00E46A0B"/>
    <w:rsid w:val="00E46DD1"/>
    <w:rsid w:val="00E4716E"/>
    <w:rsid w:val="00E4731B"/>
    <w:rsid w:val="00E4754A"/>
    <w:rsid w:val="00E47B3E"/>
    <w:rsid w:val="00E5025A"/>
    <w:rsid w:val="00E5085B"/>
    <w:rsid w:val="00E50DFF"/>
    <w:rsid w:val="00E51116"/>
    <w:rsid w:val="00E51128"/>
    <w:rsid w:val="00E51390"/>
    <w:rsid w:val="00E51869"/>
    <w:rsid w:val="00E51B8E"/>
    <w:rsid w:val="00E52019"/>
    <w:rsid w:val="00E53F38"/>
    <w:rsid w:val="00E53F80"/>
    <w:rsid w:val="00E54541"/>
    <w:rsid w:val="00E5526B"/>
    <w:rsid w:val="00E558D1"/>
    <w:rsid w:val="00E55CC0"/>
    <w:rsid w:val="00E55E12"/>
    <w:rsid w:val="00E56126"/>
    <w:rsid w:val="00E567CA"/>
    <w:rsid w:val="00E56DB8"/>
    <w:rsid w:val="00E5713C"/>
    <w:rsid w:val="00E57AB2"/>
    <w:rsid w:val="00E60237"/>
    <w:rsid w:val="00E60C33"/>
    <w:rsid w:val="00E60D4A"/>
    <w:rsid w:val="00E60F2E"/>
    <w:rsid w:val="00E6138C"/>
    <w:rsid w:val="00E619A4"/>
    <w:rsid w:val="00E6210A"/>
    <w:rsid w:val="00E625F3"/>
    <w:rsid w:val="00E627EF"/>
    <w:rsid w:val="00E6304B"/>
    <w:rsid w:val="00E633EB"/>
    <w:rsid w:val="00E64620"/>
    <w:rsid w:val="00E64FBE"/>
    <w:rsid w:val="00E6525A"/>
    <w:rsid w:val="00E65F3D"/>
    <w:rsid w:val="00E66A7B"/>
    <w:rsid w:val="00E67601"/>
    <w:rsid w:val="00E70C96"/>
    <w:rsid w:val="00E70CC5"/>
    <w:rsid w:val="00E710A1"/>
    <w:rsid w:val="00E7115D"/>
    <w:rsid w:val="00E719F9"/>
    <w:rsid w:val="00E71A10"/>
    <w:rsid w:val="00E72EBF"/>
    <w:rsid w:val="00E735F1"/>
    <w:rsid w:val="00E738E6"/>
    <w:rsid w:val="00E73AB2"/>
    <w:rsid w:val="00E7422E"/>
    <w:rsid w:val="00E74F94"/>
    <w:rsid w:val="00E75632"/>
    <w:rsid w:val="00E75924"/>
    <w:rsid w:val="00E75E49"/>
    <w:rsid w:val="00E770A1"/>
    <w:rsid w:val="00E77112"/>
    <w:rsid w:val="00E77855"/>
    <w:rsid w:val="00E803BB"/>
    <w:rsid w:val="00E80C5E"/>
    <w:rsid w:val="00E80E2F"/>
    <w:rsid w:val="00E80F2B"/>
    <w:rsid w:val="00E8161D"/>
    <w:rsid w:val="00E81BA3"/>
    <w:rsid w:val="00E82143"/>
    <w:rsid w:val="00E829D9"/>
    <w:rsid w:val="00E82A14"/>
    <w:rsid w:val="00E82DFA"/>
    <w:rsid w:val="00E832F1"/>
    <w:rsid w:val="00E834F5"/>
    <w:rsid w:val="00E83660"/>
    <w:rsid w:val="00E84002"/>
    <w:rsid w:val="00E841FD"/>
    <w:rsid w:val="00E8449E"/>
    <w:rsid w:val="00E8465A"/>
    <w:rsid w:val="00E84F3B"/>
    <w:rsid w:val="00E851CB"/>
    <w:rsid w:val="00E85366"/>
    <w:rsid w:val="00E8595B"/>
    <w:rsid w:val="00E85F41"/>
    <w:rsid w:val="00E86766"/>
    <w:rsid w:val="00E86C78"/>
    <w:rsid w:val="00E86C8F"/>
    <w:rsid w:val="00E87016"/>
    <w:rsid w:val="00E873CB"/>
    <w:rsid w:val="00E87489"/>
    <w:rsid w:val="00E8788D"/>
    <w:rsid w:val="00E87BBB"/>
    <w:rsid w:val="00E907BD"/>
    <w:rsid w:val="00E90F03"/>
    <w:rsid w:val="00E921E7"/>
    <w:rsid w:val="00E92247"/>
    <w:rsid w:val="00E9396E"/>
    <w:rsid w:val="00E946B8"/>
    <w:rsid w:val="00E9481A"/>
    <w:rsid w:val="00E95A7F"/>
    <w:rsid w:val="00E95FA6"/>
    <w:rsid w:val="00E96107"/>
    <w:rsid w:val="00E9618D"/>
    <w:rsid w:val="00E9646A"/>
    <w:rsid w:val="00E96854"/>
    <w:rsid w:val="00E9733F"/>
    <w:rsid w:val="00EA0727"/>
    <w:rsid w:val="00EA097B"/>
    <w:rsid w:val="00EA0A73"/>
    <w:rsid w:val="00EA0B96"/>
    <w:rsid w:val="00EA0FF4"/>
    <w:rsid w:val="00EA11D5"/>
    <w:rsid w:val="00EA1B63"/>
    <w:rsid w:val="00EA20C5"/>
    <w:rsid w:val="00EA2541"/>
    <w:rsid w:val="00EA310A"/>
    <w:rsid w:val="00EA336E"/>
    <w:rsid w:val="00EA33B4"/>
    <w:rsid w:val="00EA3CAE"/>
    <w:rsid w:val="00EA3CCA"/>
    <w:rsid w:val="00EA4D81"/>
    <w:rsid w:val="00EA4E31"/>
    <w:rsid w:val="00EA5094"/>
    <w:rsid w:val="00EA512D"/>
    <w:rsid w:val="00EA53CC"/>
    <w:rsid w:val="00EA5B5B"/>
    <w:rsid w:val="00EA5D92"/>
    <w:rsid w:val="00EA73EB"/>
    <w:rsid w:val="00EA7794"/>
    <w:rsid w:val="00EB017C"/>
    <w:rsid w:val="00EB01DC"/>
    <w:rsid w:val="00EB0856"/>
    <w:rsid w:val="00EB0FF6"/>
    <w:rsid w:val="00EB1023"/>
    <w:rsid w:val="00EB1D62"/>
    <w:rsid w:val="00EB2785"/>
    <w:rsid w:val="00EB3864"/>
    <w:rsid w:val="00EB47C0"/>
    <w:rsid w:val="00EB522A"/>
    <w:rsid w:val="00EB5EB6"/>
    <w:rsid w:val="00EB6071"/>
    <w:rsid w:val="00EB6B29"/>
    <w:rsid w:val="00EB6C8E"/>
    <w:rsid w:val="00EB798A"/>
    <w:rsid w:val="00EB7BBF"/>
    <w:rsid w:val="00EB7E42"/>
    <w:rsid w:val="00EC02EE"/>
    <w:rsid w:val="00EC0940"/>
    <w:rsid w:val="00EC1D7C"/>
    <w:rsid w:val="00EC20F7"/>
    <w:rsid w:val="00EC34B4"/>
    <w:rsid w:val="00EC3E9F"/>
    <w:rsid w:val="00EC4F67"/>
    <w:rsid w:val="00EC509E"/>
    <w:rsid w:val="00EC6076"/>
    <w:rsid w:val="00EC61EF"/>
    <w:rsid w:val="00EC6A17"/>
    <w:rsid w:val="00EC70B1"/>
    <w:rsid w:val="00EC713B"/>
    <w:rsid w:val="00EC7449"/>
    <w:rsid w:val="00EC7946"/>
    <w:rsid w:val="00ED00B9"/>
    <w:rsid w:val="00ED027C"/>
    <w:rsid w:val="00ED050B"/>
    <w:rsid w:val="00ED0C56"/>
    <w:rsid w:val="00ED0CF7"/>
    <w:rsid w:val="00ED12BF"/>
    <w:rsid w:val="00ED1B5E"/>
    <w:rsid w:val="00ED238D"/>
    <w:rsid w:val="00ED2547"/>
    <w:rsid w:val="00ED2A95"/>
    <w:rsid w:val="00ED2AE6"/>
    <w:rsid w:val="00ED2B4B"/>
    <w:rsid w:val="00ED2D36"/>
    <w:rsid w:val="00ED311F"/>
    <w:rsid w:val="00ED349E"/>
    <w:rsid w:val="00ED3864"/>
    <w:rsid w:val="00ED422F"/>
    <w:rsid w:val="00ED4287"/>
    <w:rsid w:val="00ED7474"/>
    <w:rsid w:val="00ED767D"/>
    <w:rsid w:val="00ED7A51"/>
    <w:rsid w:val="00EE046F"/>
    <w:rsid w:val="00EE0B91"/>
    <w:rsid w:val="00EE1012"/>
    <w:rsid w:val="00EE1015"/>
    <w:rsid w:val="00EE1688"/>
    <w:rsid w:val="00EE2106"/>
    <w:rsid w:val="00EE236C"/>
    <w:rsid w:val="00EE25FE"/>
    <w:rsid w:val="00EE2615"/>
    <w:rsid w:val="00EE33DE"/>
    <w:rsid w:val="00EE33E5"/>
    <w:rsid w:val="00EE3408"/>
    <w:rsid w:val="00EE365B"/>
    <w:rsid w:val="00EE381F"/>
    <w:rsid w:val="00EE3B3C"/>
    <w:rsid w:val="00EE3BD0"/>
    <w:rsid w:val="00EE3E17"/>
    <w:rsid w:val="00EE4238"/>
    <w:rsid w:val="00EE44CF"/>
    <w:rsid w:val="00EE6412"/>
    <w:rsid w:val="00EE69FF"/>
    <w:rsid w:val="00EE6DF2"/>
    <w:rsid w:val="00EE7C3B"/>
    <w:rsid w:val="00EF05EB"/>
    <w:rsid w:val="00EF064E"/>
    <w:rsid w:val="00EF0A88"/>
    <w:rsid w:val="00EF1B0A"/>
    <w:rsid w:val="00EF1C32"/>
    <w:rsid w:val="00EF31F8"/>
    <w:rsid w:val="00EF35B1"/>
    <w:rsid w:val="00EF38A3"/>
    <w:rsid w:val="00EF3C00"/>
    <w:rsid w:val="00EF4A2B"/>
    <w:rsid w:val="00EF4C02"/>
    <w:rsid w:val="00EF54F0"/>
    <w:rsid w:val="00EF55C7"/>
    <w:rsid w:val="00EF5D85"/>
    <w:rsid w:val="00EF5FA5"/>
    <w:rsid w:val="00EF6681"/>
    <w:rsid w:val="00EF6CE9"/>
    <w:rsid w:val="00EF73C2"/>
    <w:rsid w:val="00EF7592"/>
    <w:rsid w:val="00EF7BF9"/>
    <w:rsid w:val="00EF7D39"/>
    <w:rsid w:val="00F001BB"/>
    <w:rsid w:val="00F008C5"/>
    <w:rsid w:val="00F009EE"/>
    <w:rsid w:val="00F00A7F"/>
    <w:rsid w:val="00F016AC"/>
    <w:rsid w:val="00F01C1A"/>
    <w:rsid w:val="00F029CC"/>
    <w:rsid w:val="00F02AD5"/>
    <w:rsid w:val="00F02C61"/>
    <w:rsid w:val="00F02CE4"/>
    <w:rsid w:val="00F02E08"/>
    <w:rsid w:val="00F0320C"/>
    <w:rsid w:val="00F036BD"/>
    <w:rsid w:val="00F03C21"/>
    <w:rsid w:val="00F04342"/>
    <w:rsid w:val="00F04ABB"/>
    <w:rsid w:val="00F050F1"/>
    <w:rsid w:val="00F0589D"/>
    <w:rsid w:val="00F05DFA"/>
    <w:rsid w:val="00F05E7D"/>
    <w:rsid w:val="00F06229"/>
    <w:rsid w:val="00F06F5C"/>
    <w:rsid w:val="00F07272"/>
    <w:rsid w:val="00F10AB2"/>
    <w:rsid w:val="00F10EC2"/>
    <w:rsid w:val="00F11504"/>
    <w:rsid w:val="00F11E49"/>
    <w:rsid w:val="00F12238"/>
    <w:rsid w:val="00F124CB"/>
    <w:rsid w:val="00F1338B"/>
    <w:rsid w:val="00F142FD"/>
    <w:rsid w:val="00F14801"/>
    <w:rsid w:val="00F16732"/>
    <w:rsid w:val="00F16DE1"/>
    <w:rsid w:val="00F17110"/>
    <w:rsid w:val="00F17417"/>
    <w:rsid w:val="00F17C59"/>
    <w:rsid w:val="00F17FDF"/>
    <w:rsid w:val="00F20024"/>
    <w:rsid w:val="00F2009E"/>
    <w:rsid w:val="00F203A1"/>
    <w:rsid w:val="00F20CC8"/>
    <w:rsid w:val="00F20E2E"/>
    <w:rsid w:val="00F21558"/>
    <w:rsid w:val="00F220C0"/>
    <w:rsid w:val="00F22555"/>
    <w:rsid w:val="00F227A8"/>
    <w:rsid w:val="00F22D72"/>
    <w:rsid w:val="00F24411"/>
    <w:rsid w:val="00F24505"/>
    <w:rsid w:val="00F24A8A"/>
    <w:rsid w:val="00F24A90"/>
    <w:rsid w:val="00F24B21"/>
    <w:rsid w:val="00F24D2F"/>
    <w:rsid w:val="00F25127"/>
    <w:rsid w:val="00F2521D"/>
    <w:rsid w:val="00F25CA7"/>
    <w:rsid w:val="00F263C9"/>
    <w:rsid w:val="00F268C0"/>
    <w:rsid w:val="00F269DB"/>
    <w:rsid w:val="00F300F7"/>
    <w:rsid w:val="00F30186"/>
    <w:rsid w:val="00F305A5"/>
    <w:rsid w:val="00F30802"/>
    <w:rsid w:val="00F3104A"/>
    <w:rsid w:val="00F31DBB"/>
    <w:rsid w:val="00F32070"/>
    <w:rsid w:val="00F321D6"/>
    <w:rsid w:val="00F326BB"/>
    <w:rsid w:val="00F327BD"/>
    <w:rsid w:val="00F32B99"/>
    <w:rsid w:val="00F32F23"/>
    <w:rsid w:val="00F3310E"/>
    <w:rsid w:val="00F33197"/>
    <w:rsid w:val="00F333FD"/>
    <w:rsid w:val="00F33E7F"/>
    <w:rsid w:val="00F34201"/>
    <w:rsid w:val="00F3554C"/>
    <w:rsid w:val="00F35944"/>
    <w:rsid w:val="00F35BCA"/>
    <w:rsid w:val="00F36B4A"/>
    <w:rsid w:val="00F36C77"/>
    <w:rsid w:val="00F36E37"/>
    <w:rsid w:val="00F40427"/>
    <w:rsid w:val="00F4067E"/>
    <w:rsid w:val="00F40E93"/>
    <w:rsid w:val="00F4149B"/>
    <w:rsid w:val="00F4166D"/>
    <w:rsid w:val="00F41E43"/>
    <w:rsid w:val="00F42144"/>
    <w:rsid w:val="00F42523"/>
    <w:rsid w:val="00F42825"/>
    <w:rsid w:val="00F42E6B"/>
    <w:rsid w:val="00F43010"/>
    <w:rsid w:val="00F4310E"/>
    <w:rsid w:val="00F440C1"/>
    <w:rsid w:val="00F441CA"/>
    <w:rsid w:val="00F4494B"/>
    <w:rsid w:val="00F44C80"/>
    <w:rsid w:val="00F44CC2"/>
    <w:rsid w:val="00F45114"/>
    <w:rsid w:val="00F45401"/>
    <w:rsid w:val="00F47323"/>
    <w:rsid w:val="00F47359"/>
    <w:rsid w:val="00F47998"/>
    <w:rsid w:val="00F5086C"/>
    <w:rsid w:val="00F50AF9"/>
    <w:rsid w:val="00F50C96"/>
    <w:rsid w:val="00F51B2C"/>
    <w:rsid w:val="00F5228E"/>
    <w:rsid w:val="00F528F0"/>
    <w:rsid w:val="00F52B4C"/>
    <w:rsid w:val="00F532CF"/>
    <w:rsid w:val="00F537C1"/>
    <w:rsid w:val="00F54843"/>
    <w:rsid w:val="00F55314"/>
    <w:rsid w:val="00F5564A"/>
    <w:rsid w:val="00F56648"/>
    <w:rsid w:val="00F57066"/>
    <w:rsid w:val="00F5766B"/>
    <w:rsid w:val="00F600CB"/>
    <w:rsid w:val="00F61247"/>
    <w:rsid w:val="00F61260"/>
    <w:rsid w:val="00F6129B"/>
    <w:rsid w:val="00F615FD"/>
    <w:rsid w:val="00F61907"/>
    <w:rsid w:val="00F62156"/>
    <w:rsid w:val="00F6258B"/>
    <w:rsid w:val="00F6268E"/>
    <w:rsid w:val="00F62B71"/>
    <w:rsid w:val="00F639AB"/>
    <w:rsid w:val="00F63AE6"/>
    <w:rsid w:val="00F649E5"/>
    <w:rsid w:val="00F64CC0"/>
    <w:rsid w:val="00F65315"/>
    <w:rsid w:val="00F65C1B"/>
    <w:rsid w:val="00F66007"/>
    <w:rsid w:val="00F66837"/>
    <w:rsid w:val="00F66C08"/>
    <w:rsid w:val="00F66FF9"/>
    <w:rsid w:val="00F6703A"/>
    <w:rsid w:val="00F67DB9"/>
    <w:rsid w:val="00F67FF4"/>
    <w:rsid w:val="00F70512"/>
    <w:rsid w:val="00F73351"/>
    <w:rsid w:val="00F73382"/>
    <w:rsid w:val="00F73396"/>
    <w:rsid w:val="00F743CD"/>
    <w:rsid w:val="00F7485E"/>
    <w:rsid w:val="00F74A9F"/>
    <w:rsid w:val="00F74BBE"/>
    <w:rsid w:val="00F74CAA"/>
    <w:rsid w:val="00F74FED"/>
    <w:rsid w:val="00F751DB"/>
    <w:rsid w:val="00F758DB"/>
    <w:rsid w:val="00F75AF3"/>
    <w:rsid w:val="00F75D25"/>
    <w:rsid w:val="00F760C1"/>
    <w:rsid w:val="00F76935"/>
    <w:rsid w:val="00F76D14"/>
    <w:rsid w:val="00F7734D"/>
    <w:rsid w:val="00F80DCB"/>
    <w:rsid w:val="00F80E18"/>
    <w:rsid w:val="00F811FF"/>
    <w:rsid w:val="00F82DFC"/>
    <w:rsid w:val="00F82FF8"/>
    <w:rsid w:val="00F83072"/>
    <w:rsid w:val="00F84488"/>
    <w:rsid w:val="00F84C00"/>
    <w:rsid w:val="00F84C9F"/>
    <w:rsid w:val="00F855C4"/>
    <w:rsid w:val="00F85CF8"/>
    <w:rsid w:val="00F8608B"/>
    <w:rsid w:val="00F86BC7"/>
    <w:rsid w:val="00F86D98"/>
    <w:rsid w:val="00F900F6"/>
    <w:rsid w:val="00F903D5"/>
    <w:rsid w:val="00F90C5E"/>
    <w:rsid w:val="00F90CFB"/>
    <w:rsid w:val="00F90F8C"/>
    <w:rsid w:val="00F91D62"/>
    <w:rsid w:val="00F91EE5"/>
    <w:rsid w:val="00F920D8"/>
    <w:rsid w:val="00F92433"/>
    <w:rsid w:val="00F9322B"/>
    <w:rsid w:val="00F93B88"/>
    <w:rsid w:val="00F94714"/>
    <w:rsid w:val="00F94C6C"/>
    <w:rsid w:val="00F9566B"/>
    <w:rsid w:val="00F9599F"/>
    <w:rsid w:val="00F959C1"/>
    <w:rsid w:val="00F95F69"/>
    <w:rsid w:val="00F96423"/>
    <w:rsid w:val="00FA0123"/>
    <w:rsid w:val="00FA061A"/>
    <w:rsid w:val="00FA094E"/>
    <w:rsid w:val="00FA1151"/>
    <w:rsid w:val="00FA1797"/>
    <w:rsid w:val="00FA1842"/>
    <w:rsid w:val="00FA1872"/>
    <w:rsid w:val="00FA1E6C"/>
    <w:rsid w:val="00FA2517"/>
    <w:rsid w:val="00FA258B"/>
    <w:rsid w:val="00FA2F32"/>
    <w:rsid w:val="00FA3059"/>
    <w:rsid w:val="00FA31A5"/>
    <w:rsid w:val="00FA3E6D"/>
    <w:rsid w:val="00FA46C0"/>
    <w:rsid w:val="00FA5202"/>
    <w:rsid w:val="00FA53D8"/>
    <w:rsid w:val="00FA617F"/>
    <w:rsid w:val="00FA74A2"/>
    <w:rsid w:val="00FA7D5E"/>
    <w:rsid w:val="00FA7FEF"/>
    <w:rsid w:val="00FB1AED"/>
    <w:rsid w:val="00FB1F4B"/>
    <w:rsid w:val="00FB25E7"/>
    <w:rsid w:val="00FB2659"/>
    <w:rsid w:val="00FB3495"/>
    <w:rsid w:val="00FB3891"/>
    <w:rsid w:val="00FB490F"/>
    <w:rsid w:val="00FB4AEB"/>
    <w:rsid w:val="00FB5635"/>
    <w:rsid w:val="00FC09A3"/>
    <w:rsid w:val="00FC0E5F"/>
    <w:rsid w:val="00FC11C0"/>
    <w:rsid w:val="00FC1BC0"/>
    <w:rsid w:val="00FC29A9"/>
    <w:rsid w:val="00FC368F"/>
    <w:rsid w:val="00FC46E8"/>
    <w:rsid w:val="00FC4F6A"/>
    <w:rsid w:val="00FC57A8"/>
    <w:rsid w:val="00FC5824"/>
    <w:rsid w:val="00FC5855"/>
    <w:rsid w:val="00FC5D44"/>
    <w:rsid w:val="00FC62C1"/>
    <w:rsid w:val="00FC638A"/>
    <w:rsid w:val="00FC671F"/>
    <w:rsid w:val="00FC6D26"/>
    <w:rsid w:val="00FC6EC6"/>
    <w:rsid w:val="00FC7337"/>
    <w:rsid w:val="00FC740A"/>
    <w:rsid w:val="00FC74D4"/>
    <w:rsid w:val="00FC7765"/>
    <w:rsid w:val="00FC7C08"/>
    <w:rsid w:val="00FD0961"/>
    <w:rsid w:val="00FD0B6F"/>
    <w:rsid w:val="00FD1DBB"/>
    <w:rsid w:val="00FD1FF2"/>
    <w:rsid w:val="00FD2310"/>
    <w:rsid w:val="00FD2591"/>
    <w:rsid w:val="00FD2C80"/>
    <w:rsid w:val="00FD2F17"/>
    <w:rsid w:val="00FD3DEB"/>
    <w:rsid w:val="00FD48E8"/>
    <w:rsid w:val="00FD57F2"/>
    <w:rsid w:val="00FD5931"/>
    <w:rsid w:val="00FD5942"/>
    <w:rsid w:val="00FD6A59"/>
    <w:rsid w:val="00FD71C5"/>
    <w:rsid w:val="00FD7866"/>
    <w:rsid w:val="00FE02E6"/>
    <w:rsid w:val="00FE07D9"/>
    <w:rsid w:val="00FE10BC"/>
    <w:rsid w:val="00FE1FF4"/>
    <w:rsid w:val="00FE2102"/>
    <w:rsid w:val="00FE2C7C"/>
    <w:rsid w:val="00FE344D"/>
    <w:rsid w:val="00FE377C"/>
    <w:rsid w:val="00FE3A24"/>
    <w:rsid w:val="00FE3C3C"/>
    <w:rsid w:val="00FE41FA"/>
    <w:rsid w:val="00FE4811"/>
    <w:rsid w:val="00FE4CF5"/>
    <w:rsid w:val="00FE5B7C"/>
    <w:rsid w:val="00FE5FC7"/>
    <w:rsid w:val="00FE6318"/>
    <w:rsid w:val="00FE65E3"/>
    <w:rsid w:val="00FE6682"/>
    <w:rsid w:val="00FE77B4"/>
    <w:rsid w:val="00FE7BA4"/>
    <w:rsid w:val="00FE7D2D"/>
    <w:rsid w:val="00FE7DF4"/>
    <w:rsid w:val="00FF028F"/>
    <w:rsid w:val="00FF10A7"/>
    <w:rsid w:val="00FF1D72"/>
    <w:rsid w:val="00FF2DAF"/>
    <w:rsid w:val="00FF364E"/>
    <w:rsid w:val="00FF43BC"/>
    <w:rsid w:val="00FF5A93"/>
    <w:rsid w:val="00FF5C7D"/>
    <w:rsid w:val="00FF5E2A"/>
    <w:rsid w:val="00FF68C9"/>
    <w:rsid w:val="00FF7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6EC8D5"/>
  <w15:docId w15:val="{CE620A53-B5D4-4664-9469-7EAB24AC8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alatino Linotype" w:eastAsiaTheme="minorHAnsi" w:hAnsi="Palatino Linotype" w:cstheme="minorBidi"/>
        <w:sz w:val="28"/>
        <w:szCs w:val="28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0D3"/>
    <w:pPr>
      <w:spacing w:line="240" w:lineRule="auto"/>
      <w:ind w:firstLine="851"/>
      <w:jc w:val="both"/>
    </w:pPr>
    <w:rPr>
      <w:rFonts w:ascii="Book Antiqua" w:hAnsi="Book Antiqua"/>
      <w:iCs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700BC6"/>
    <w:pPr>
      <w:numPr>
        <w:numId w:val="7"/>
      </w:numPr>
      <w:autoSpaceDE w:val="0"/>
      <w:autoSpaceDN w:val="0"/>
      <w:adjustRightInd w:val="0"/>
      <w:spacing w:before="240" w:after="120"/>
      <w:outlineLvl w:val="0"/>
    </w:pPr>
    <w:rPr>
      <w:b/>
      <w:bCs/>
      <w:szCs w:val="24"/>
      <w:lang w:val="es-ES_tradnl"/>
    </w:rPr>
  </w:style>
  <w:style w:type="paragraph" w:styleId="Ttulo2">
    <w:name w:val="heading 2"/>
    <w:basedOn w:val="Ttulo1"/>
    <w:next w:val="Normal"/>
    <w:link w:val="Ttulo2Car"/>
    <w:uiPriority w:val="9"/>
    <w:unhideWhenUsed/>
    <w:qFormat/>
    <w:rsid w:val="00700BC6"/>
    <w:pPr>
      <w:numPr>
        <w:ilvl w:val="1"/>
      </w:numPr>
      <w:outlineLvl w:val="1"/>
    </w:pPr>
    <w:rPr>
      <w:rFonts w:cs="Times New Roman"/>
      <w:bCs w:val="0"/>
      <w:snapToGrid w:val="0"/>
      <w:w w:val="0"/>
    </w:rPr>
  </w:style>
  <w:style w:type="paragraph" w:styleId="Ttulo3">
    <w:name w:val="heading 3"/>
    <w:basedOn w:val="Ttulo1"/>
    <w:next w:val="Normal"/>
    <w:link w:val="Ttulo3Car"/>
    <w:uiPriority w:val="9"/>
    <w:unhideWhenUsed/>
    <w:qFormat/>
    <w:rsid w:val="00DD3802"/>
    <w:pPr>
      <w:numPr>
        <w:ilvl w:val="2"/>
      </w:numPr>
      <w:ind w:left="567" w:hanging="567"/>
      <w:jc w:val="left"/>
      <w:outlineLvl w:val="2"/>
    </w:pPr>
  </w:style>
  <w:style w:type="paragraph" w:styleId="Ttulo4">
    <w:name w:val="heading 4"/>
    <w:basedOn w:val="Ttulo3"/>
    <w:next w:val="Normal"/>
    <w:link w:val="Ttulo4Car"/>
    <w:uiPriority w:val="9"/>
    <w:unhideWhenUsed/>
    <w:qFormat/>
    <w:rsid w:val="00DD3802"/>
    <w:pPr>
      <w:numPr>
        <w:ilvl w:val="3"/>
      </w:numPr>
      <w:outlineLvl w:val="3"/>
    </w:pPr>
    <w:rPr>
      <w:bCs w:val="0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652A1D"/>
    <w:pPr>
      <w:keepNext/>
      <w:keepLines/>
      <w:numPr>
        <w:ilvl w:val="4"/>
        <w:numId w:val="7"/>
      </w:numPr>
      <w:spacing w:before="200" w:after="120"/>
      <w:outlineLvl w:val="4"/>
    </w:pPr>
    <w:rPr>
      <w:rFonts w:eastAsiaTheme="majorEastAsia" w:cstheme="majorBidi"/>
      <w:b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43CFD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 w:val="0"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43CFD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 w:val="0"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43CFD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43CFD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 w:val="0"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2414E4"/>
    <w:pPr>
      <w:spacing w:after="120"/>
    </w:pPr>
    <w:rPr>
      <w:rFonts w:eastAsia="Times New Roman" w:cs="Times New Roman"/>
      <w:sz w:val="20"/>
      <w:szCs w:val="20"/>
      <w:lang w:val="en-U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414E4"/>
    <w:rPr>
      <w:rFonts w:ascii="Times New Roman" w:eastAsia="Times New Roman" w:hAnsi="Times New Roman" w:cs="Times New Roman"/>
      <w:sz w:val="20"/>
      <w:szCs w:val="20"/>
      <w:lang w:val="en-US"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414E4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414E4"/>
  </w:style>
  <w:style w:type="paragraph" w:styleId="Textodeglobo">
    <w:name w:val="Balloon Text"/>
    <w:basedOn w:val="Normal"/>
    <w:link w:val="TextodegloboCar"/>
    <w:uiPriority w:val="99"/>
    <w:semiHidden/>
    <w:unhideWhenUsed/>
    <w:rsid w:val="003A0631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063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link w:val="PrrafodelistaCar"/>
    <w:uiPriority w:val="34"/>
    <w:qFormat/>
    <w:rsid w:val="00D13BE0"/>
    <w:pPr>
      <w:ind w:left="720"/>
      <w:contextualSpacing/>
    </w:pPr>
  </w:style>
  <w:style w:type="paragraph" w:styleId="Descripcin">
    <w:name w:val="caption"/>
    <w:basedOn w:val="Normal"/>
    <w:next w:val="Normal"/>
    <w:uiPriority w:val="99"/>
    <w:unhideWhenUsed/>
    <w:qFormat/>
    <w:rsid w:val="004615AE"/>
    <w:pPr>
      <w:ind w:firstLine="0"/>
      <w:jc w:val="center"/>
    </w:pPr>
    <w:rPr>
      <w:rFonts w:cs="Courier New"/>
      <w:b/>
      <w:bCs/>
      <w:szCs w:val="24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2845F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2845F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1Car">
    <w:name w:val="Título 1 Car"/>
    <w:basedOn w:val="Fuentedeprrafopredeter"/>
    <w:link w:val="Ttulo1"/>
    <w:uiPriority w:val="9"/>
    <w:rsid w:val="00700BC6"/>
    <w:rPr>
      <w:rFonts w:ascii="Book Antiqua" w:hAnsi="Book Antiqua"/>
      <w:b/>
      <w:bCs/>
      <w:iCs/>
      <w:sz w:val="24"/>
      <w:szCs w:val="24"/>
      <w:lang w:val="es-ES_tradnl"/>
    </w:rPr>
  </w:style>
  <w:style w:type="paragraph" w:styleId="Subttulo">
    <w:name w:val="Subtitle"/>
    <w:basedOn w:val="Normal"/>
    <w:next w:val="Normal"/>
    <w:link w:val="SubttuloCar"/>
    <w:uiPriority w:val="11"/>
    <w:qFormat/>
    <w:rsid w:val="002845F0"/>
    <w:pPr>
      <w:numPr>
        <w:ilvl w:val="1"/>
      </w:numPr>
      <w:ind w:firstLine="851"/>
    </w:pPr>
    <w:rPr>
      <w:rFonts w:asciiTheme="majorHAnsi" w:eastAsiaTheme="majorEastAsia" w:hAnsiTheme="majorHAnsi" w:cstheme="majorBidi"/>
      <w:i/>
      <w:iCs w:val="0"/>
      <w:color w:val="4F81BD" w:themeColor="accent1"/>
      <w:spacing w:val="15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845F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700BC6"/>
    <w:rPr>
      <w:rFonts w:ascii="Book Antiqua" w:hAnsi="Book Antiqua" w:cs="Times New Roman"/>
      <w:b/>
      <w:iCs/>
      <w:snapToGrid w:val="0"/>
      <w:w w:val="0"/>
      <w:sz w:val="24"/>
      <w:szCs w:val="24"/>
      <w:lang w:val="es-ES_tradnl"/>
    </w:rPr>
  </w:style>
  <w:style w:type="character" w:customStyle="1" w:styleId="Ttulo3Car">
    <w:name w:val="Título 3 Car"/>
    <w:basedOn w:val="Fuentedeprrafopredeter"/>
    <w:link w:val="Ttulo3"/>
    <w:uiPriority w:val="9"/>
    <w:rsid w:val="00DD3802"/>
    <w:rPr>
      <w:rFonts w:ascii="Book Antiqua" w:hAnsi="Book Antiqua"/>
      <w:b/>
      <w:bCs/>
      <w:iCs/>
      <w:sz w:val="24"/>
      <w:szCs w:val="24"/>
      <w:lang w:val="es-ES_tradnl"/>
    </w:rPr>
  </w:style>
  <w:style w:type="numbering" w:customStyle="1" w:styleId="Estilo2">
    <w:name w:val="Estilo2"/>
    <w:uiPriority w:val="99"/>
    <w:rsid w:val="006E0206"/>
    <w:pPr>
      <w:numPr>
        <w:numId w:val="1"/>
      </w:numPr>
    </w:pPr>
  </w:style>
  <w:style w:type="character" w:customStyle="1" w:styleId="Ttulo4Car">
    <w:name w:val="Título 4 Car"/>
    <w:basedOn w:val="Fuentedeprrafopredeter"/>
    <w:link w:val="Ttulo4"/>
    <w:uiPriority w:val="9"/>
    <w:rsid w:val="00DD3802"/>
    <w:rPr>
      <w:rFonts w:ascii="Book Antiqua" w:hAnsi="Book Antiqua"/>
      <w:b/>
      <w:iCs/>
      <w:sz w:val="24"/>
      <w:szCs w:val="24"/>
      <w:lang w:val="es-ES_tradnl"/>
    </w:rPr>
  </w:style>
  <w:style w:type="character" w:customStyle="1" w:styleId="Ttulo5Car">
    <w:name w:val="Título 5 Car"/>
    <w:basedOn w:val="Fuentedeprrafopredeter"/>
    <w:link w:val="Ttulo5"/>
    <w:uiPriority w:val="9"/>
    <w:rsid w:val="00652A1D"/>
    <w:rPr>
      <w:rFonts w:ascii="Book Antiqua" w:eastAsiaTheme="majorEastAsia" w:hAnsi="Book Antiqua" w:cstheme="majorBidi"/>
      <w:b/>
      <w:iCs/>
      <w:sz w:val="24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43CFD"/>
    <w:rPr>
      <w:rFonts w:asciiTheme="majorHAnsi" w:eastAsiaTheme="majorEastAsia" w:hAnsiTheme="majorHAnsi" w:cstheme="majorBidi"/>
      <w:i/>
      <w:color w:val="243F60" w:themeColor="accent1" w:themeShade="7F"/>
      <w:sz w:val="24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43CFD"/>
    <w:rPr>
      <w:rFonts w:asciiTheme="majorHAnsi" w:eastAsiaTheme="majorEastAsia" w:hAnsiTheme="majorHAnsi" w:cstheme="majorBidi"/>
      <w:i/>
      <w:color w:val="404040" w:themeColor="text1" w:themeTint="BF"/>
      <w:sz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43CFD"/>
    <w:rPr>
      <w:rFonts w:asciiTheme="majorHAnsi" w:eastAsiaTheme="majorEastAsia" w:hAnsiTheme="majorHAnsi" w:cstheme="majorBidi"/>
      <w:iCs/>
      <w:color w:val="404040" w:themeColor="text1" w:themeTint="BF"/>
      <w:sz w:val="24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43CFD"/>
    <w:rPr>
      <w:rFonts w:asciiTheme="majorHAnsi" w:eastAsiaTheme="majorEastAsia" w:hAnsiTheme="majorHAnsi" w:cstheme="majorBidi"/>
      <w:i/>
      <w:color w:val="404040" w:themeColor="text1" w:themeTint="BF"/>
      <w:sz w:val="24"/>
      <w:szCs w:val="20"/>
    </w:rPr>
  </w:style>
  <w:style w:type="paragraph" w:styleId="TtuloTDC">
    <w:name w:val="TOC Heading"/>
    <w:basedOn w:val="Ttulo1"/>
    <w:next w:val="Normal"/>
    <w:uiPriority w:val="39"/>
    <w:unhideWhenUsed/>
    <w:qFormat/>
    <w:rsid w:val="00F2009E"/>
    <w:pPr>
      <w:numPr>
        <w:numId w:val="0"/>
      </w:numPr>
      <w:spacing w:after="0"/>
      <w:ind w:firstLine="426"/>
      <w:outlineLvl w:val="9"/>
    </w:pPr>
  </w:style>
  <w:style w:type="paragraph" w:styleId="TDC1">
    <w:name w:val="toc 1"/>
    <w:basedOn w:val="Normal"/>
    <w:next w:val="Normal"/>
    <w:link w:val="TDC1Car"/>
    <w:autoRedefine/>
    <w:uiPriority w:val="39"/>
    <w:unhideWhenUsed/>
    <w:rsid w:val="003C4D44"/>
    <w:pPr>
      <w:tabs>
        <w:tab w:val="left" w:pos="284"/>
        <w:tab w:val="left" w:pos="709"/>
        <w:tab w:val="right" w:leader="dot" w:pos="9639"/>
      </w:tabs>
      <w:spacing w:before="240" w:after="100" w:line="276" w:lineRule="auto"/>
      <w:ind w:firstLine="0"/>
      <w:jc w:val="left"/>
    </w:pPr>
    <w:rPr>
      <w:bCs/>
      <w:noProof/>
      <w:snapToGrid w:val="0"/>
      <w:w w:val="0"/>
      <w:szCs w:val="24"/>
    </w:rPr>
  </w:style>
  <w:style w:type="paragraph" w:styleId="TDC2">
    <w:name w:val="toc 2"/>
    <w:basedOn w:val="Normal"/>
    <w:next w:val="Normal"/>
    <w:autoRedefine/>
    <w:uiPriority w:val="39"/>
    <w:unhideWhenUsed/>
    <w:rsid w:val="00E6138C"/>
    <w:pPr>
      <w:tabs>
        <w:tab w:val="left" w:pos="440"/>
        <w:tab w:val="left" w:pos="709"/>
        <w:tab w:val="right" w:leader="dot" w:pos="9639"/>
      </w:tabs>
      <w:spacing w:after="100"/>
      <w:ind w:left="1134" w:hanging="850"/>
    </w:pPr>
  </w:style>
  <w:style w:type="character" w:styleId="Hipervnculo">
    <w:name w:val="Hyperlink"/>
    <w:basedOn w:val="Fuentedeprrafopredeter"/>
    <w:uiPriority w:val="99"/>
    <w:unhideWhenUsed/>
    <w:rsid w:val="006064A8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nhideWhenUsed/>
    <w:rsid w:val="00AA0CF4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rsid w:val="00AA0CF4"/>
    <w:rPr>
      <w:rFonts w:ascii="Courier New" w:hAnsi="Courier New"/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AA0CF4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0CF4"/>
    <w:rPr>
      <w:rFonts w:ascii="Courier New" w:hAnsi="Courier New"/>
      <w:sz w:val="20"/>
    </w:rPr>
  </w:style>
  <w:style w:type="numbering" w:customStyle="1" w:styleId="Estilo1">
    <w:name w:val="Estilo1"/>
    <w:uiPriority w:val="99"/>
    <w:rsid w:val="002476E9"/>
    <w:pPr>
      <w:numPr>
        <w:numId w:val="2"/>
      </w:numPr>
    </w:pPr>
  </w:style>
  <w:style w:type="paragraph" w:customStyle="1" w:styleId="ndice">
    <w:name w:val="Índice"/>
    <w:basedOn w:val="TDC1"/>
    <w:link w:val="ndiceCar"/>
    <w:qFormat/>
    <w:rsid w:val="00F86BC7"/>
    <w:rPr>
      <w:lang w:val="es-ES"/>
    </w:rPr>
  </w:style>
  <w:style w:type="character" w:customStyle="1" w:styleId="TDC1Car">
    <w:name w:val="TDC 1 Car"/>
    <w:basedOn w:val="Fuentedeprrafopredeter"/>
    <w:link w:val="TDC1"/>
    <w:uiPriority w:val="39"/>
    <w:rsid w:val="003C4D44"/>
    <w:rPr>
      <w:rFonts w:ascii="Book Antiqua" w:hAnsi="Book Antiqua"/>
      <w:bCs/>
      <w:iCs/>
      <w:noProof/>
      <w:snapToGrid w:val="0"/>
      <w:w w:val="0"/>
      <w:sz w:val="24"/>
      <w:szCs w:val="24"/>
    </w:rPr>
  </w:style>
  <w:style w:type="character" w:customStyle="1" w:styleId="ndiceCar">
    <w:name w:val="Índice Car"/>
    <w:basedOn w:val="TDC1Car"/>
    <w:link w:val="ndice"/>
    <w:rsid w:val="00F86BC7"/>
    <w:rPr>
      <w:rFonts w:ascii="Book Antiqua" w:hAnsi="Book Antiqua"/>
      <w:b/>
      <w:bCs/>
      <w:iCs/>
      <w:noProof/>
      <w:snapToGrid w:val="0"/>
      <w:w w:val="0"/>
      <w:sz w:val="22"/>
      <w:szCs w:val="32"/>
      <w:lang w:val="es-ES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930E4"/>
    <w:pPr>
      <w:spacing w:after="120"/>
    </w:pPr>
    <w:rPr>
      <w:bCs/>
      <w:iCs w:val="0"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930E4"/>
    <w:rPr>
      <w:rFonts w:ascii="Arial Narrow" w:hAnsi="Arial Narrow"/>
      <w:bCs/>
      <w:iCs/>
      <w:color w:val="4F81BD" w:themeColor="accent1"/>
    </w:rPr>
  </w:style>
  <w:style w:type="numbering" w:customStyle="1" w:styleId="Estilo3">
    <w:name w:val="Estilo3"/>
    <w:uiPriority w:val="99"/>
    <w:rsid w:val="00A5389C"/>
    <w:pPr>
      <w:numPr>
        <w:numId w:val="3"/>
      </w:numPr>
    </w:pPr>
  </w:style>
  <w:style w:type="paragraph" w:styleId="NormalWeb">
    <w:name w:val="Normal (Web)"/>
    <w:basedOn w:val="Normal"/>
    <w:uiPriority w:val="99"/>
    <w:unhideWhenUsed/>
    <w:rsid w:val="00E82A14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es-AR" w:bidi="bn-BD"/>
    </w:rPr>
  </w:style>
  <w:style w:type="character" w:styleId="Fuerte">
    <w:name w:val="Strong"/>
    <w:basedOn w:val="Fuentedeprrafopredeter"/>
    <w:uiPriority w:val="22"/>
    <w:qFormat/>
    <w:rsid w:val="00E82A14"/>
    <w:rPr>
      <w:b/>
      <w:bCs/>
    </w:rPr>
  </w:style>
  <w:style w:type="character" w:customStyle="1" w:styleId="apple-converted-space">
    <w:name w:val="apple-converted-space"/>
    <w:basedOn w:val="Fuentedeprrafopredeter"/>
    <w:rsid w:val="00E82A14"/>
  </w:style>
  <w:style w:type="table" w:styleId="Tablaconcuadrcula">
    <w:name w:val="Table Grid"/>
    <w:basedOn w:val="Tablanormal"/>
    <w:uiPriority w:val="59"/>
    <w:rsid w:val="00740A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Estilo">
    <w:name w:val="Estilo"/>
    <w:rsid w:val="00D610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es-AR" w:bidi="bn-BD"/>
    </w:rPr>
  </w:style>
  <w:style w:type="paragraph" w:customStyle="1" w:styleId="MTDisplayEquation">
    <w:name w:val="MTDisplayEquation"/>
    <w:basedOn w:val="Normal"/>
    <w:next w:val="Normal"/>
    <w:link w:val="MTDisplayEquationCar"/>
    <w:rsid w:val="003658CB"/>
    <w:pPr>
      <w:tabs>
        <w:tab w:val="center" w:pos="4420"/>
        <w:tab w:val="right" w:pos="8840"/>
      </w:tabs>
      <w:spacing w:line="276" w:lineRule="auto"/>
    </w:pPr>
    <w:rPr>
      <w:lang w:val="es-ES_tradnl"/>
    </w:rPr>
  </w:style>
  <w:style w:type="character" w:customStyle="1" w:styleId="MTDisplayEquationCar">
    <w:name w:val="MTDisplayEquation Car"/>
    <w:basedOn w:val="Fuentedeprrafopredeter"/>
    <w:link w:val="MTDisplayEquation"/>
    <w:rsid w:val="003658CB"/>
    <w:rPr>
      <w:rFonts w:ascii="Arial Narrow" w:hAnsi="Arial Narrow"/>
      <w:lang w:val="es-ES_tradnl"/>
    </w:rPr>
  </w:style>
  <w:style w:type="paragraph" w:customStyle="1" w:styleId="TablasManzores">
    <w:name w:val="Tablas Manzores"/>
    <w:link w:val="TablasManzoresCar"/>
    <w:qFormat/>
    <w:rsid w:val="00126C9B"/>
    <w:pPr>
      <w:jc w:val="center"/>
    </w:pPr>
    <w:rPr>
      <w:sz w:val="20"/>
      <w:lang w:bidi="bn-BD"/>
    </w:rPr>
  </w:style>
  <w:style w:type="character" w:customStyle="1" w:styleId="TablasManzoresCar">
    <w:name w:val="Tablas Manzores Car"/>
    <w:basedOn w:val="Fuentedeprrafopredeter"/>
    <w:link w:val="TablasManzores"/>
    <w:rsid w:val="00126C9B"/>
    <w:rPr>
      <w:rFonts w:ascii="Palatino Linotype" w:hAnsi="Palatino Linotype"/>
      <w:sz w:val="20"/>
      <w:lang w:bidi="bn-BD"/>
    </w:rPr>
  </w:style>
  <w:style w:type="paragraph" w:styleId="Textonotapie">
    <w:name w:val="footnote text"/>
    <w:basedOn w:val="Normal"/>
    <w:link w:val="TextonotapieCar"/>
    <w:uiPriority w:val="99"/>
    <w:unhideWhenUsed/>
    <w:rsid w:val="004E096C"/>
    <w:pPr>
      <w:spacing w:after="0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4E096C"/>
    <w:rPr>
      <w:rFonts w:ascii="Palatino Linotype" w:hAnsi="Palatino Linotype"/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4E096C"/>
    <w:rPr>
      <w:vertAlign w:val="superscript"/>
    </w:rPr>
  </w:style>
  <w:style w:type="paragraph" w:styleId="TDC3">
    <w:name w:val="toc 3"/>
    <w:basedOn w:val="Normal"/>
    <w:next w:val="Normal"/>
    <w:autoRedefine/>
    <w:uiPriority w:val="39"/>
    <w:unhideWhenUsed/>
    <w:rsid w:val="00C060DB"/>
    <w:pPr>
      <w:tabs>
        <w:tab w:val="left" w:pos="1418"/>
        <w:tab w:val="right" w:leader="dot" w:pos="9628"/>
      </w:tabs>
      <w:spacing w:after="100"/>
      <w:ind w:left="480" w:firstLine="229"/>
    </w:pPr>
  </w:style>
  <w:style w:type="character" w:styleId="Hipervnculovisitado">
    <w:name w:val="FollowedHyperlink"/>
    <w:basedOn w:val="Fuentedeprrafopredeter"/>
    <w:uiPriority w:val="99"/>
    <w:semiHidden/>
    <w:unhideWhenUsed/>
    <w:rsid w:val="00BD6F7D"/>
    <w:rPr>
      <w:color w:val="800080"/>
      <w:u w:val="single"/>
    </w:rPr>
  </w:style>
  <w:style w:type="paragraph" w:customStyle="1" w:styleId="font5">
    <w:name w:val="font5"/>
    <w:basedOn w:val="Normal"/>
    <w:rsid w:val="00BD6F7D"/>
    <w:pPr>
      <w:spacing w:before="100" w:beforeAutospacing="1" w:after="100" w:afterAutospacing="1"/>
      <w:ind w:firstLine="0"/>
      <w:jc w:val="left"/>
    </w:pPr>
    <w:rPr>
      <w:rFonts w:eastAsia="Times New Roman" w:cs="Times New Roman"/>
      <w:b/>
      <w:bCs/>
      <w:color w:val="000000"/>
      <w:sz w:val="20"/>
      <w:szCs w:val="20"/>
      <w:lang w:eastAsia="es-AR" w:bidi="bn-BD"/>
    </w:rPr>
  </w:style>
  <w:style w:type="paragraph" w:customStyle="1" w:styleId="font6">
    <w:name w:val="font6"/>
    <w:basedOn w:val="Normal"/>
    <w:rsid w:val="00BD6F7D"/>
    <w:pPr>
      <w:spacing w:before="100" w:beforeAutospacing="1" w:after="100" w:afterAutospacing="1"/>
      <w:ind w:firstLine="0"/>
      <w:jc w:val="left"/>
    </w:pPr>
    <w:rPr>
      <w:rFonts w:eastAsia="Times New Roman" w:cs="Times New Roman"/>
      <w:b/>
      <w:bCs/>
      <w:color w:val="000000"/>
      <w:sz w:val="20"/>
      <w:szCs w:val="20"/>
      <w:lang w:eastAsia="es-AR" w:bidi="bn-BD"/>
    </w:rPr>
  </w:style>
  <w:style w:type="paragraph" w:customStyle="1" w:styleId="xl65">
    <w:name w:val="xl65"/>
    <w:basedOn w:val="Normal"/>
    <w:rsid w:val="00BD6F7D"/>
    <w:pPr>
      <w:spacing w:before="100" w:beforeAutospacing="1" w:after="100" w:afterAutospacing="1"/>
      <w:ind w:firstLine="0"/>
      <w:jc w:val="center"/>
    </w:pPr>
    <w:rPr>
      <w:rFonts w:eastAsia="Times New Roman" w:cs="Times New Roman"/>
      <w:sz w:val="20"/>
      <w:szCs w:val="20"/>
      <w:lang w:eastAsia="es-AR" w:bidi="bn-BD"/>
    </w:rPr>
  </w:style>
  <w:style w:type="paragraph" w:customStyle="1" w:styleId="xl66">
    <w:name w:val="xl66"/>
    <w:basedOn w:val="Normal"/>
    <w:rsid w:val="00BD6F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 w:val="20"/>
      <w:szCs w:val="20"/>
      <w:lang w:eastAsia="es-AR" w:bidi="bn-BD"/>
    </w:rPr>
  </w:style>
  <w:style w:type="paragraph" w:customStyle="1" w:styleId="xl67">
    <w:name w:val="xl67"/>
    <w:basedOn w:val="Normal"/>
    <w:rsid w:val="00BD6F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 w:val="20"/>
      <w:szCs w:val="20"/>
      <w:lang w:eastAsia="es-AR" w:bidi="bn-BD"/>
    </w:rPr>
  </w:style>
  <w:style w:type="paragraph" w:customStyle="1" w:styleId="xl68">
    <w:name w:val="xl68"/>
    <w:basedOn w:val="Normal"/>
    <w:rsid w:val="00BD6F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 w:val="20"/>
      <w:szCs w:val="20"/>
      <w:lang w:eastAsia="es-AR" w:bidi="bn-BD"/>
    </w:rPr>
  </w:style>
  <w:style w:type="paragraph" w:customStyle="1" w:styleId="xl69">
    <w:name w:val="xl69"/>
    <w:basedOn w:val="Normal"/>
    <w:rsid w:val="00BD6F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 w:val="20"/>
      <w:szCs w:val="20"/>
      <w:lang w:eastAsia="es-AR" w:bidi="bn-BD"/>
    </w:rPr>
  </w:style>
  <w:style w:type="paragraph" w:customStyle="1" w:styleId="xl70">
    <w:name w:val="xl70"/>
    <w:basedOn w:val="Normal"/>
    <w:rsid w:val="00BD6F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 w:val="20"/>
      <w:szCs w:val="20"/>
      <w:lang w:eastAsia="es-AR" w:bidi="bn-BD"/>
    </w:rPr>
  </w:style>
  <w:style w:type="paragraph" w:customStyle="1" w:styleId="xl71">
    <w:name w:val="xl71"/>
    <w:basedOn w:val="Normal"/>
    <w:rsid w:val="00BD6F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es-AR" w:bidi="bn-BD"/>
    </w:rPr>
  </w:style>
  <w:style w:type="paragraph" w:customStyle="1" w:styleId="xl72">
    <w:name w:val="xl72"/>
    <w:basedOn w:val="Normal"/>
    <w:rsid w:val="00BD6F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es-AR" w:bidi="bn-BD"/>
    </w:rPr>
  </w:style>
  <w:style w:type="paragraph" w:customStyle="1" w:styleId="xl73">
    <w:name w:val="xl73"/>
    <w:basedOn w:val="Normal"/>
    <w:rsid w:val="00BD6F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 w:val="20"/>
      <w:szCs w:val="20"/>
      <w:lang w:eastAsia="es-AR" w:bidi="bn-BD"/>
    </w:rPr>
  </w:style>
  <w:style w:type="paragraph" w:customStyle="1" w:styleId="Default">
    <w:name w:val="Default"/>
    <w:rsid w:val="000265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bn-BD"/>
    </w:rPr>
  </w:style>
  <w:style w:type="paragraph" w:customStyle="1" w:styleId="xl74">
    <w:name w:val="xl74"/>
    <w:basedOn w:val="Normal"/>
    <w:rsid w:val="00845A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Times New Roman"/>
      <w:sz w:val="18"/>
      <w:szCs w:val="18"/>
      <w:lang w:eastAsia="es-AR" w:bidi="bn-BD"/>
    </w:rPr>
  </w:style>
  <w:style w:type="paragraph" w:customStyle="1" w:styleId="xl75">
    <w:name w:val="xl75"/>
    <w:basedOn w:val="Normal"/>
    <w:rsid w:val="00845A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 w:val="18"/>
      <w:szCs w:val="18"/>
      <w:lang w:eastAsia="es-AR" w:bidi="bn-BD"/>
    </w:rPr>
  </w:style>
  <w:style w:type="paragraph" w:customStyle="1" w:styleId="xl76">
    <w:name w:val="xl76"/>
    <w:basedOn w:val="Normal"/>
    <w:rsid w:val="00845A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 w:val="18"/>
      <w:szCs w:val="18"/>
      <w:lang w:eastAsia="es-AR" w:bidi="bn-BD"/>
    </w:rPr>
  </w:style>
  <w:style w:type="paragraph" w:customStyle="1" w:styleId="xl77">
    <w:name w:val="xl77"/>
    <w:basedOn w:val="Normal"/>
    <w:rsid w:val="00845A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 w:val="18"/>
      <w:szCs w:val="18"/>
      <w:lang w:eastAsia="es-AR" w:bidi="bn-BD"/>
    </w:rPr>
  </w:style>
  <w:style w:type="paragraph" w:customStyle="1" w:styleId="xl78">
    <w:name w:val="xl78"/>
    <w:basedOn w:val="Normal"/>
    <w:rsid w:val="00845A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 w:val="18"/>
      <w:szCs w:val="18"/>
      <w:lang w:eastAsia="es-AR" w:bidi="bn-BD"/>
    </w:rPr>
  </w:style>
  <w:style w:type="paragraph" w:customStyle="1" w:styleId="xl79">
    <w:name w:val="xl79"/>
    <w:basedOn w:val="Normal"/>
    <w:rsid w:val="00845A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 w:val="18"/>
      <w:szCs w:val="18"/>
      <w:lang w:eastAsia="es-AR" w:bidi="bn-BD"/>
    </w:rPr>
  </w:style>
  <w:style w:type="paragraph" w:customStyle="1" w:styleId="xl80">
    <w:name w:val="xl80"/>
    <w:basedOn w:val="Normal"/>
    <w:rsid w:val="00845A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 w:val="18"/>
      <w:szCs w:val="18"/>
      <w:lang w:eastAsia="es-AR" w:bidi="bn-BD"/>
    </w:rPr>
  </w:style>
  <w:style w:type="paragraph" w:customStyle="1" w:styleId="xl81">
    <w:name w:val="xl81"/>
    <w:basedOn w:val="Normal"/>
    <w:rsid w:val="00845A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 w:val="18"/>
      <w:szCs w:val="18"/>
      <w:lang w:eastAsia="es-AR" w:bidi="bn-BD"/>
    </w:rPr>
  </w:style>
  <w:style w:type="paragraph" w:customStyle="1" w:styleId="xl82">
    <w:name w:val="xl82"/>
    <w:basedOn w:val="Normal"/>
    <w:rsid w:val="00845A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 w:val="18"/>
      <w:szCs w:val="18"/>
      <w:lang w:eastAsia="es-AR" w:bidi="bn-BD"/>
    </w:rPr>
  </w:style>
  <w:style w:type="paragraph" w:customStyle="1" w:styleId="xl83">
    <w:name w:val="xl83"/>
    <w:basedOn w:val="Normal"/>
    <w:rsid w:val="00845A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Times New Roman"/>
      <w:sz w:val="18"/>
      <w:szCs w:val="18"/>
      <w:lang w:eastAsia="es-AR" w:bidi="bn-BD"/>
    </w:rPr>
  </w:style>
  <w:style w:type="paragraph" w:customStyle="1" w:styleId="xl84">
    <w:name w:val="xl84"/>
    <w:basedOn w:val="Normal"/>
    <w:rsid w:val="00845A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 w:val="18"/>
      <w:szCs w:val="18"/>
      <w:lang w:eastAsia="es-AR" w:bidi="bn-BD"/>
    </w:rPr>
  </w:style>
  <w:style w:type="paragraph" w:customStyle="1" w:styleId="xl85">
    <w:name w:val="xl85"/>
    <w:basedOn w:val="Normal"/>
    <w:rsid w:val="00845A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 w:val="18"/>
      <w:szCs w:val="18"/>
      <w:lang w:eastAsia="es-AR" w:bidi="bn-BD"/>
    </w:rPr>
  </w:style>
  <w:style w:type="paragraph" w:customStyle="1" w:styleId="xl86">
    <w:name w:val="xl86"/>
    <w:basedOn w:val="Normal"/>
    <w:rsid w:val="00845A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 w:val="18"/>
      <w:szCs w:val="18"/>
      <w:lang w:eastAsia="es-AR" w:bidi="bn-BD"/>
    </w:rPr>
  </w:style>
  <w:style w:type="paragraph" w:customStyle="1" w:styleId="xl87">
    <w:name w:val="xl87"/>
    <w:basedOn w:val="Normal"/>
    <w:rsid w:val="00845A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Times New Roman"/>
      <w:sz w:val="18"/>
      <w:szCs w:val="18"/>
      <w:lang w:eastAsia="es-AR" w:bidi="bn-BD"/>
    </w:rPr>
  </w:style>
  <w:style w:type="paragraph" w:customStyle="1" w:styleId="xl88">
    <w:name w:val="xl88"/>
    <w:basedOn w:val="Normal"/>
    <w:rsid w:val="00845A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 w:val="18"/>
      <w:szCs w:val="18"/>
      <w:lang w:eastAsia="es-AR" w:bidi="bn-BD"/>
    </w:rPr>
  </w:style>
  <w:style w:type="paragraph" w:customStyle="1" w:styleId="xl89">
    <w:name w:val="xl89"/>
    <w:basedOn w:val="Normal"/>
    <w:rsid w:val="00845A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 w:val="18"/>
      <w:szCs w:val="18"/>
      <w:lang w:eastAsia="es-AR" w:bidi="bn-BD"/>
    </w:rPr>
  </w:style>
  <w:style w:type="paragraph" w:customStyle="1" w:styleId="xl90">
    <w:name w:val="xl90"/>
    <w:basedOn w:val="Normal"/>
    <w:rsid w:val="00845A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sz w:val="18"/>
      <w:szCs w:val="18"/>
      <w:lang w:eastAsia="es-AR" w:bidi="bn-BD"/>
    </w:rPr>
  </w:style>
  <w:style w:type="paragraph" w:customStyle="1" w:styleId="xl91">
    <w:name w:val="xl91"/>
    <w:basedOn w:val="Normal"/>
    <w:rsid w:val="00845A4C"/>
    <w:pPr>
      <w:spacing w:before="100" w:beforeAutospacing="1" w:after="100" w:afterAutospacing="1"/>
      <w:ind w:firstLine="0"/>
      <w:jc w:val="center"/>
    </w:pPr>
    <w:rPr>
      <w:rFonts w:eastAsia="Times New Roman" w:cs="Times New Roman"/>
      <w:sz w:val="18"/>
      <w:szCs w:val="18"/>
      <w:lang w:eastAsia="es-AR" w:bidi="bn-BD"/>
    </w:rPr>
  </w:style>
  <w:style w:type="paragraph" w:customStyle="1" w:styleId="xl92">
    <w:name w:val="xl92"/>
    <w:basedOn w:val="Normal"/>
    <w:rsid w:val="00845A4C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18"/>
      <w:szCs w:val="18"/>
      <w:lang w:eastAsia="es-AR" w:bidi="bn-BD"/>
    </w:rPr>
  </w:style>
  <w:style w:type="paragraph" w:customStyle="1" w:styleId="xl93">
    <w:name w:val="xl93"/>
    <w:basedOn w:val="Normal"/>
    <w:rsid w:val="00845A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18"/>
      <w:szCs w:val="18"/>
      <w:lang w:eastAsia="es-AR" w:bidi="bn-BD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61CE5"/>
    <w:pPr>
      <w:spacing w:after="0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61CE5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D61CE5"/>
    <w:rPr>
      <w:vertAlign w:val="superscript"/>
    </w:rPr>
  </w:style>
  <w:style w:type="paragraph" w:styleId="Bibliografa">
    <w:name w:val="Bibliography"/>
    <w:basedOn w:val="Normal"/>
    <w:next w:val="Normal"/>
    <w:uiPriority w:val="37"/>
    <w:unhideWhenUsed/>
    <w:rsid w:val="00111017"/>
  </w:style>
  <w:style w:type="paragraph" w:customStyle="1" w:styleId="Citas">
    <w:name w:val="Citas"/>
    <w:basedOn w:val="Normal"/>
    <w:link w:val="CitasCar"/>
    <w:qFormat/>
    <w:rsid w:val="00EB798A"/>
    <w:pPr>
      <w:spacing w:after="120"/>
    </w:pPr>
    <w:rPr>
      <w:b/>
      <w:sz w:val="28"/>
      <w:vertAlign w:val="superscript"/>
    </w:rPr>
  </w:style>
  <w:style w:type="character" w:customStyle="1" w:styleId="CitasCar">
    <w:name w:val="Citas Car"/>
    <w:basedOn w:val="Fuentedeprrafopredeter"/>
    <w:link w:val="Citas"/>
    <w:rsid w:val="00EB798A"/>
    <w:rPr>
      <w:b/>
      <w:vertAlign w:val="superscript"/>
    </w:rPr>
  </w:style>
  <w:style w:type="character" w:styleId="nfasisintenso">
    <w:name w:val="Intense Emphasis"/>
    <w:basedOn w:val="Fuentedeprrafopredeter"/>
    <w:uiPriority w:val="21"/>
    <w:qFormat/>
    <w:rsid w:val="006B41BB"/>
    <w:rPr>
      <w:b/>
      <w:bCs/>
      <w:i/>
      <w:iCs/>
      <w:color w:val="4F81BD" w:themeColor="accent1"/>
    </w:rPr>
  </w:style>
  <w:style w:type="numbering" w:customStyle="1" w:styleId="Estilo4">
    <w:name w:val="Estilo4"/>
    <w:uiPriority w:val="99"/>
    <w:rsid w:val="002011C6"/>
    <w:pPr>
      <w:numPr>
        <w:numId w:val="4"/>
      </w:numPr>
    </w:pPr>
  </w:style>
  <w:style w:type="paragraph" w:customStyle="1" w:styleId="BF16720447414C3C83E943FDCCBA6EB3">
    <w:name w:val="BF16720447414C3C83E943FDCCBA6EB3"/>
    <w:rsid w:val="00A714AC"/>
    <w:rPr>
      <w:rFonts w:asciiTheme="minorHAnsi" w:eastAsiaTheme="minorEastAsia" w:hAnsiTheme="minorHAnsi"/>
      <w:sz w:val="22"/>
      <w:szCs w:val="22"/>
      <w:lang w:val="en-US"/>
    </w:rPr>
  </w:style>
  <w:style w:type="paragraph" w:styleId="TDC4">
    <w:name w:val="toc 4"/>
    <w:basedOn w:val="Normal"/>
    <w:next w:val="Normal"/>
    <w:autoRedefine/>
    <w:uiPriority w:val="39"/>
    <w:unhideWhenUsed/>
    <w:rsid w:val="00C060DB"/>
    <w:pPr>
      <w:tabs>
        <w:tab w:val="left" w:pos="2268"/>
        <w:tab w:val="right" w:leader="dot" w:pos="9628"/>
      </w:tabs>
      <w:spacing w:after="100"/>
      <w:ind w:left="720" w:firstLine="698"/>
    </w:pPr>
  </w:style>
  <w:style w:type="paragraph" w:styleId="TDC7">
    <w:name w:val="toc 7"/>
    <w:basedOn w:val="Normal"/>
    <w:next w:val="Normal"/>
    <w:autoRedefine/>
    <w:uiPriority w:val="39"/>
    <w:unhideWhenUsed/>
    <w:rsid w:val="00E53F38"/>
    <w:pPr>
      <w:spacing w:after="100"/>
      <w:ind w:left="1440"/>
    </w:pPr>
  </w:style>
  <w:style w:type="paragraph" w:styleId="TDC5">
    <w:name w:val="toc 5"/>
    <w:basedOn w:val="Normal"/>
    <w:next w:val="Normal"/>
    <w:autoRedefine/>
    <w:uiPriority w:val="39"/>
    <w:unhideWhenUsed/>
    <w:rsid w:val="00222652"/>
    <w:pPr>
      <w:spacing w:after="100" w:line="276" w:lineRule="auto"/>
      <w:ind w:left="880" w:firstLine="0"/>
      <w:jc w:val="left"/>
    </w:pPr>
    <w:rPr>
      <w:rFonts w:asciiTheme="minorHAnsi" w:eastAsiaTheme="minorEastAsia" w:hAnsiTheme="minorHAnsi"/>
      <w:sz w:val="22"/>
      <w:szCs w:val="22"/>
      <w:lang w:eastAsia="es-AR"/>
    </w:rPr>
  </w:style>
  <w:style w:type="paragraph" w:styleId="TDC6">
    <w:name w:val="toc 6"/>
    <w:basedOn w:val="Normal"/>
    <w:next w:val="Normal"/>
    <w:autoRedefine/>
    <w:uiPriority w:val="39"/>
    <w:unhideWhenUsed/>
    <w:rsid w:val="00222652"/>
    <w:pPr>
      <w:spacing w:after="100" w:line="276" w:lineRule="auto"/>
      <w:ind w:left="1100" w:firstLine="0"/>
      <w:jc w:val="left"/>
    </w:pPr>
    <w:rPr>
      <w:rFonts w:asciiTheme="minorHAnsi" w:eastAsiaTheme="minorEastAsia" w:hAnsiTheme="minorHAnsi"/>
      <w:sz w:val="22"/>
      <w:szCs w:val="22"/>
      <w:lang w:eastAsia="es-AR"/>
    </w:rPr>
  </w:style>
  <w:style w:type="paragraph" w:styleId="TDC8">
    <w:name w:val="toc 8"/>
    <w:basedOn w:val="Normal"/>
    <w:next w:val="Normal"/>
    <w:autoRedefine/>
    <w:uiPriority w:val="39"/>
    <w:unhideWhenUsed/>
    <w:rsid w:val="00222652"/>
    <w:pPr>
      <w:spacing w:after="100" w:line="276" w:lineRule="auto"/>
      <w:ind w:left="1540" w:firstLine="0"/>
      <w:jc w:val="left"/>
    </w:pPr>
    <w:rPr>
      <w:rFonts w:asciiTheme="minorHAnsi" w:eastAsiaTheme="minorEastAsia" w:hAnsiTheme="minorHAnsi"/>
      <w:sz w:val="22"/>
      <w:szCs w:val="22"/>
      <w:lang w:eastAsia="es-AR"/>
    </w:rPr>
  </w:style>
  <w:style w:type="paragraph" w:styleId="TDC9">
    <w:name w:val="toc 9"/>
    <w:basedOn w:val="Normal"/>
    <w:next w:val="Normal"/>
    <w:autoRedefine/>
    <w:uiPriority w:val="39"/>
    <w:unhideWhenUsed/>
    <w:rsid w:val="00222652"/>
    <w:pPr>
      <w:spacing w:after="100" w:line="276" w:lineRule="auto"/>
      <w:ind w:left="1760" w:firstLine="0"/>
      <w:jc w:val="left"/>
    </w:pPr>
    <w:rPr>
      <w:rFonts w:asciiTheme="minorHAnsi" w:eastAsiaTheme="minorEastAsia" w:hAnsiTheme="minorHAnsi"/>
      <w:sz w:val="22"/>
      <w:szCs w:val="22"/>
      <w:lang w:eastAsia="es-AR"/>
    </w:rPr>
  </w:style>
  <w:style w:type="paragraph" w:customStyle="1" w:styleId="ndicefigurasytablas">
    <w:name w:val="Índice figuras y tablas"/>
    <w:basedOn w:val="Tabladeilustraciones"/>
    <w:link w:val="ndicefigurasytablasCar"/>
    <w:rsid w:val="00243405"/>
    <w:pPr>
      <w:tabs>
        <w:tab w:val="clear" w:pos="9639"/>
        <w:tab w:val="right" w:leader="dot" w:pos="9628"/>
      </w:tabs>
      <w:ind w:left="1843" w:hanging="1417"/>
    </w:pPr>
  </w:style>
  <w:style w:type="paragraph" w:styleId="Tabladeilustraciones">
    <w:name w:val="table of figures"/>
    <w:basedOn w:val="IndiceFigurasTablas"/>
    <w:next w:val="Normal"/>
    <w:link w:val="TabladeilustracionesCar"/>
    <w:uiPriority w:val="99"/>
    <w:unhideWhenUsed/>
    <w:rsid w:val="00693CE1"/>
    <w:pPr>
      <w:spacing w:after="0"/>
    </w:pPr>
  </w:style>
  <w:style w:type="paragraph" w:customStyle="1" w:styleId="IndiceFigurasTablas">
    <w:name w:val="Indice Figuras/Tablas"/>
    <w:basedOn w:val="Normal"/>
    <w:link w:val="IndiceFigurasTablasCar"/>
    <w:qFormat/>
    <w:rsid w:val="0039102E"/>
    <w:pPr>
      <w:tabs>
        <w:tab w:val="right" w:leader="dot" w:pos="9639"/>
      </w:tabs>
      <w:spacing w:line="360" w:lineRule="auto"/>
      <w:ind w:left="1276" w:right="425" w:hanging="1276"/>
    </w:pPr>
    <w:rPr>
      <w:bCs/>
      <w:noProof/>
      <w:snapToGrid w:val="0"/>
      <w:w w:val="0"/>
      <w:szCs w:val="24"/>
    </w:rPr>
  </w:style>
  <w:style w:type="character" w:customStyle="1" w:styleId="TabladeilustracionesCar">
    <w:name w:val="Tabla de ilustraciones Car"/>
    <w:basedOn w:val="Fuentedeprrafopredeter"/>
    <w:link w:val="Tabladeilustraciones"/>
    <w:uiPriority w:val="99"/>
    <w:rsid w:val="00A41831"/>
    <w:rPr>
      <w:bCs/>
      <w:noProof/>
      <w:snapToGrid w:val="0"/>
      <w:w w:val="0"/>
      <w:sz w:val="24"/>
      <w:szCs w:val="24"/>
    </w:rPr>
  </w:style>
  <w:style w:type="character" w:customStyle="1" w:styleId="ndicefigurasytablasCar">
    <w:name w:val="Índice figuras y tablas Car"/>
    <w:basedOn w:val="TabladeilustracionesCar"/>
    <w:link w:val="ndicefigurasytablas"/>
    <w:rsid w:val="00243405"/>
    <w:rPr>
      <w:bCs/>
      <w:noProof/>
      <w:snapToGrid w:val="0"/>
      <w:w w:val="0"/>
      <w:sz w:val="24"/>
      <w:szCs w:val="24"/>
    </w:rPr>
  </w:style>
  <w:style w:type="character" w:customStyle="1" w:styleId="IndiceFigurasTablasCar">
    <w:name w:val="Indice Figuras/Tablas Car"/>
    <w:basedOn w:val="Fuentedeprrafopredeter"/>
    <w:link w:val="IndiceFigurasTablas"/>
    <w:rsid w:val="0039102E"/>
    <w:rPr>
      <w:bCs/>
      <w:noProof/>
      <w:snapToGrid w:val="0"/>
      <w:w w:val="0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7159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ind w:firstLine="0"/>
      <w:jc w:val="left"/>
    </w:pPr>
    <w:rPr>
      <w:rFonts w:ascii="Courier New" w:eastAsia="Times New Roman" w:hAnsi="Courier New" w:cs="Courier New"/>
      <w:sz w:val="20"/>
      <w:szCs w:val="20"/>
      <w:lang w:eastAsia="es-AR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71599F"/>
    <w:rPr>
      <w:rFonts w:ascii="Courier New" w:eastAsia="Times New Roman" w:hAnsi="Courier New" w:cs="Courier New"/>
      <w:sz w:val="20"/>
      <w:szCs w:val="20"/>
      <w:lang w:eastAsia="es-AR"/>
    </w:rPr>
  </w:style>
  <w:style w:type="paragraph" w:customStyle="1" w:styleId="Vietastesis">
    <w:name w:val="Viñetas tesis"/>
    <w:basedOn w:val="Prrafodelista"/>
    <w:link w:val="VietastesisCar"/>
    <w:qFormat/>
    <w:rsid w:val="004B3758"/>
    <w:pPr>
      <w:numPr>
        <w:numId w:val="5"/>
      </w:numPr>
      <w:spacing w:after="240"/>
      <w:ind w:left="284" w:hanging="284"/>
      <w:contextualSpacing w:val="0"/>
    </w:pPr>
    <w:rPr>
      <w:noProof/>
      <w:lang w:val="es-ES" w:eastAsia="es-AR"/>
    </w:rPr>
  </w:style>
  <w:style w:type="paragraph" w:customStyle="1" w:styleId="Frmulastesis">
    <w:name w:val="Fórmulas tesis"/>
    <w:basedOn w:val="Normal"/>
    <w:link w:val="FrmulastesisCar"/>
    <w:qFormat/>
    <w:rsid w:val="00001B96"/>
    <w:pPr>
      <w:spacing w:after="0"/>
      <w:ind w:firstLine="33"/>
      <w:jc w:val="center"/>
    </w:pPr>
    <w:rPr>
      <w:sz w:val="22"/>
      <w:szCs w:val="24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D13BE0"/>
    <w:rPr>
      <w:rFonts w:ascii="Book Antiqua" w:hAnsi="Book Antiqua"/>
      <w:iCs/>
      <w:sz w:val="24"/>
    </w:rPr>
  </w:style>
  <w:style w:type="character" w:customStyle="1" w:styleId="VietastesisCar">
    <w:name w:val="Viñetas tesis Car"/>
    <w:basedOn w:val="PrrafodelistaCar"/>
    <w:link w:val="Vietastesis"/>
    <w:rsid w:val="004B3758"/>
    <w:rPr>
      <w:rFonts w:ascii="Book Antiqua" w:hAnsi="Book Antiqua"/>
      <w:iCs/>
      <w:noProof/>
      <w:sz w:val="24"/>
      <w:lang w:val="es-ES" w:eastAsia="es-AR"/>
    </w:rPr>
  </w:style>
  <w:style w:type="paragraph" w:styleId="Sinespaciado">
    <w:name w:val="No Spacing"/>
    <w:uiPriority w:val="1"/>
    <w:qFormat/>
    <w:rsid w:val="004331BC"/>
    <w:pPr>
      <w:spacing w:after="0" w:line="240" w:lineRule="auto"/>
      <w:ind w:firstLine="851"/>
      <w:jc w:val="both"/>
    </w:pPr>
    <w:rPr>
      <w:rFonts w:ascii="Book Antiqua" w:hAnsi="Book Antiqua"/>
      <w:iCs/>
      <w:sz w:val="24"/>
    </w:rPr>
  </w:style>
  <w:style w:type="character" w:customStyle="1" w:styleId="FrmulastesisCar">
    <w:name w:val="Fórmulas tesis Car"/>
    <w:basedOn w:val="Fuentedeprrafopredeter"/>
    <w:link w:val="Frmulastesis"/>
    <w:rsid w:val="00001B96"/>
    <w:rPr>
      <w:rFonts w:ascii="Book Antiqua" w:hAnsi="Book Antiqua"/>
      <w:iCs/>
      <w:sz w:val="22"/>
      <w:szCs w:val="24"/>
    </w:rPr>
  </w:style>
  <w:style w:type="paragraph" w:customStyle="1" w:styleId="Tablastesis">
    <w:name w:val="Tablas tesis"/>
    <w:basedOn w:val="Normal"/>
    <w:link w:val="TablastesisCar"/>
    <w:qFormat/>
    <w:rsid w:val="009309D6"/>
    <w:pPr>
      <w:spacing w:after="0"/>
      <w:ind w:firstLine="0"/>
      <w:jc w:val="center"/>
    </w:pPr>
    <w:rPr>
      <w:rFonts w:eastAsia="Times New Roman" w:cs="Times New Roman"/>
      <w:bCs/>
      <w:color w:val="000000"/>
      <w:sz w:val="20"/>
      <w:szCs w:val="20"/>
      <w:lang w:eastAsia="es-AR"/>
    </w:rPr>
  </w:style>
  <w:style w:type="paragraph" w:customStyle="1" w:styleId="Figurastesis">
    <w:name w:val="Figuras tesis"/>
    <w:basedOn w:val="Normal"/>
    <w:link w:val="FigurastesisCar"/>
    <w:qFormat/>
    <w:rsid w:val="00693434"/>
    <w:pPr>
      <w:spacing w:after="80"/>
      <w:ind w:firstLine="0"/>
      <w:jc w:val="center"/>
    </w:pPr>
    <w:rPr>
      <w:noProof/>
      <w:lang w:eastAsia="es-AR"/>
    </w:rPr>
  </w:style>
  <w:style w:type="character" w:customStyle="1" w:styleId="TablastesisCar">
    <w:name w:val="Tablas tesis Car"/>
    <w:basedOn w:val="Fuentedeprrafopredeter"/>
    <w:link w:val="Tablastesis"/>
    <w:rsid w:val="009309D6"/>
    <w:rPr>
      <w:rFonts w:ascii="Book Antiqua" w:eastAsia="Times New Roman" w:hAnsi="Book Antiqua" w:cs="Times New Roman"/>
      <w:bCs/>
      <w:iCs/>
      <w:color w:val="000000"/>
      <w:sz w:val="20"/>
      <w:szCs w:val="20"/>
      <w:lang w:eastAsia="es-AR"/>
    </w:rPr>
  </w:style>
  <w:style w:type="character" w:customStyle="1" w:styleId="FigurastesisCar">
    <w:name w:val="Figuras tesis Car"/>
    <w:basedOn w:val="Fuentedeprrafopredeter"/>
    <w:link w:val="Figurastesis"/>
    <w:rsid w:val="00693434"/>
    <w:rPr>
      <w:rFonts w:ascii="Book Antiqua" w:hAnsi="Book Antiqua"/>
      <w:iCs/>
      <w:noProof/>
      <w:sz w:val="24"/>
      <w:lang w:eastAsia="es-AR"/>
    </w:rPr>
  </w:style>
  <w:style w:type="character" w:styleId="nfasis">
    <w:name w:val="Emphasis"/>
    <w:uiPriority w:val="20"/>
    <w:qFormat/>
    <w:rsid w:val="00CB03E4"/>
    <w:rPr>
      <w:i/>
      <w:iCs/>
    </w:rPr>
  </w:style>
  <w:style w:type="paragraph" w:customStyle="1" w:styleId="TtuloAnexos">
    <w:name w:val="Título Anexos"/>
    <w:basedOn w:val="Ttulo1"/>
    <w:link w:val="TtuloAnexosCar"/>
    <w:qFormat/>
    <w:rsid w:val="00504454"/>
    <w:pPr>
      <w:numPr>
        <w:numId w:val="6"/>
      </w:numPr>
      <w:ind w:left="1430"/>
    </w:pPr>
  </w:style>
  <w:style w:type="character" w:customStyle="1" w:styleId="TtuloAnexosCar">
    <w:name w:val="Título Anexos Car"/>
    <w:basedOn w:val="Ttulo1Car"/>
    <w:link w:val="TtuloAnexos"/>
    <w:rsid w:val="00504454"/>
    <w:rPr>
      <w:rFonts w:ascii="Book Antiqua" w:hAnsi="Book Antiqua"/>
      <w:b/>
      <w:bCs/>
      <w:iCs/>
      <w:sz w:val="24"/>
      <w:szCs w:val="24"/>
      <w:lang w:val="es-ES_tradnl"/>
    </w:rPr>
  </w:style>
  <w:style w:type="paragraph" w:customStyle="1" w:styleId="xl98">
    <w:name w:val="xl98"/>
    <w:basedOn w:val="Normal"/>
    <w:rsid w:val="008D6D28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iCs w:val="0"/>
      <w:szCs w:val="24"/>
      <w:lang w:eastAsia="es-AR"/>
    </w:rPr>
  </w:style>
  <w:style w:type="paragraph" w:customStyle="1" w:styleId="xl99">
    <w:name w:val="xl99"/>
    <w:basedOn w:val="Normal"/>
    <w:rsid w:val="008D6D2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iCs w:val="0"/>
      <w:sz w:val="18"/>
      <w:szCs w:val="18"/>
      <w:lang w:eastAsia="es-AR"/>
    </w:rPr>
  </w:style>
  <w:style w:type="paragraph" w:customStyle="1" w:styleId="xl100">
    <w:name w:val="xl100"/>
    <w:basedOn w:val="Normal"/>
    <w:rsid w:val="008D6D2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iCs w:val="0"/>
      <w:sz w:val="18"/>
      <w:szCs w:val="18"/>
      <w:lang w:eastAsia="es-AR"/>
    </w:rPr>
  </w:style>
  <w:style w:type="paragraph" w:customStyle="1" w:styleId="xl101">
    <w:name w:val="xl101"/>
    <w:basedOn w:val="Normal"/>
    <w:rsid w:val="008D6D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iCs w:val="0"/>
      <w:sz w:val="18"/>
      <w:szCs w:val="18"/>
      <w:lang w:eastAsia="es-AR"/>
    </w:rPr>
  </w:style>
  <w:style w:type="paragraph" w:customStyle="1" w:styleId="xl102">
    <w:name w:val="xl102"/>
    <w:basedOn w:val="Normal"/>
    <w:rsid w:val="008D6D2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iCs w:val="0"/>
      <w:sz w:val="18"/>
      <w:szCs w:val="18"/>
      <w:lang w:eastAsia="es-AR"/>
    </w:rPr>
  </w:style>
  <w:style w:type="paragraph" w:customStyle="1" w:styleId="xl103">
    <w:name w:val="xl103"/>
    <w:basedOn w:val="Normal"/>
    <w:rsid w:val="008D6D2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iCs w:val="0"/>
      <w:sz w:val="18"/>
      <w:szCs w:val="18"/>
      <w:lang w:eastAsia="es-AR"/>
    </w:rPr>
  </w:style>
  <w:style w:type="paragraph" w:customStyle="1" w:styleId="xl104">
    <w:name w:val="xl104"/>
    <w:basedOn w:val="Normal"/>
    <w:rsid w:val="008D6D2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iCs w:val="0"/>
      <w:sz w:val="18"/>
      <w:szCs w:val="18"/>
      <w:lang w:eastAsia="es-AR"/>
    </w:rPr>
  </w:style>
  <w:style w:type="paragraph" w:customStyle="1" w:styleId="xl105">
    <w:name w:val="xl105"/>
    <w:basedOn w:val="Normal"/>
    <w:rsid w:val="008D6D2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iCs w:val="0"/>
      <w:sz w:val="18"/>
      <w:szCs w:val="18"/>
      <w:lang w:eastAsia="es-AR"/>
    </w:rPr>
  </w:style>
  <w:style w:type="paragraph" w:customStyle="1" w:styleId="xl106">
    <w:name w:val="xl106"/>
    <w:basedOn w:val="Normal"/>
    <w:rsid w:val="008D6D2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iCs w:val="0"/>
      <w:sz w:val="18"/>
      <w:szCs w:val="18"/>
      <w:lang w:eastAsia="es-AR"/>
    </w:rPr>
  </w:style>
  <w:style w:type="paragraph" w:customStyle="1" w:styleId="xl107">
    <w:name w:val="xl107"/>
    <w:basedOn w:val="Normal"/>
    <w:rsid w:val="008D6D2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Times New Roman"/>
      <w:iCs w:val="0"/>
      <w:sz w:val="18"/>
      <w:szCs w:val="18"/>
      <w:lang w:eastAsia="es-AR"/>
    </w:rPr>
  </w:style>
  <w:style w:type="paragraph" w:customStyle="1" w:styleId="xl108">
    <w:name w:val="xl108"/>
    <w:basedOn w:val="Normal"/>
    <w:rsid w:val="008D6D2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iCs w:val="0"/>
      <w:sz w:val="18"/>
      <w:szCs w:val="18"/>
      <w:lang w:eastAsia="es-AR"/>
    </w:rPr>
  </w:style>
  <w:style w:type="paragraph" w:customStyle="1" w:styleId="xl109">
    <w:name w:val="xl109"/>
    <w:basedOn w:val="Normal"/>
    <w:rsid w:val="008D6D2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iCs w:val="0"/>
      <w:sz w:val="18"/>
      <w:szCs w:val="18"/>
      <w:lang w:eastAsia="es-AR"/>
    </w:rPr>
  </w:style>
  <w:style w:type="paragraph" w:customStyle="1" w:styleId="xl110">
    <w:name w:val="xl110"/>
    <w:basedOn w:val="Normal"/>
    <w:rsid w:val="008D6D2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iCs w:val="0"/>
      <w:sz w:val="18"/>
      <w:szCs w:val="18"/>
      <w:lang w:eastAsia="es-AR"/>
    </w:rPr>
  </w:style>
  <w:style w:type="paragraph" w:customStyle="1" w:styleId="xl111">
    <w:name w:val="xl111"/>
    <w:basedOn w:val="Normal"/>
    <w:rsid w:val="008D6D2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iCs w:val="0"/>
      <w:sz w:val="18"/>
      <w:szCs w:val="18"/>
      <w:lang w:eastAsia="es-AR"/>
    </w:rPr>
  </w:style>
  <w:style w:type="paragraph" w:customStyle="1" w:styleId="xl112">
    <w:name w:val="xl112"/>
    <w:basedOn w:val="Normal"/>
    <w:rsid w:val="008D6D2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Times New Roman"/>
      <w:iCs w:val="0"/>
      <w:sz w:val="18"/>
      <w:szCs w:val="18"/>
      <w:lang w:eastAsia="es-AR"/>
    </w:rPr>
  </w:style>
  <w:style w:type="paragraph" w:customStyle="1" w:styleId="xl113">
    <w:name w:val="xl113"/>
    <w:basedOn w:val="Normal"/>
    <w:rsid w:val="008D6D2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iCs w:val="0"/>
      <w:sz w:val="18"/>
      <w:szCs w:val="18"/>
      <w:lang w:eastAsia="es-AR"/>
    </w:rPr>
  </w:style>
  <w:style w:type="paragraph" w:customStyle="1" w:styleId="xl114">
    <w:name w:val="xl114"/>
    <w:basedOn w:val="Normal"/>
    <w:rsid w:val="008D6D2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iCs w:val="0"/>
      <w:sz w:val="18"/>
      <w:szCs w:val="18"/>
      <w:lang w:eastAsia="es-AR"/>
    </w:rPr>
  </w:style>
  <w:style w:type="paragraph" w:customStyle="1" w:styleId="xl115">
    <w:name w:val="xl115"/>
    <w:basedOn w:val="Normal"/>
    <w:rsid w:val="008D6D2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iCs w:val="0"/>
      <w:sz w:val="18"/>
      <w:szCs w:val="18"/>
      <w:lang w:eastAsia="es-AR"/>
    </w:rPr>
  </w:style>
  <w:style w:type="paragraph" w:customStyle="1" w:styleId="xl116">
    <w:name w:val="xl116"/>
    <w:basedOn w:val="Normal"/>
    <w:rsid w:val="008D6D2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iCs w:val="0"/>
      <w:sz w:val="18"/>
      <w:szCs w:val="18"/>
      <w:lang w:eastAsia="es-AR"/>
    </w:rPr>
  </w:style>
  <w:style w:type="paragraph" w:customStyle="1" w:styleId="xl117">
    <w:name w:val="xl117"/>
    <w:basedOn w:val="Normal"/>
    <w:rsid w:val="008D6D2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iCs w:val="0"/>
      <w:sz w:val="18"/>
      <w:szCs w:val="18"/>
      <w:lang w:eastAsia="es-AR"/>
    </w:rPr>
  </w:style>
  <w:style w:type="paragraph" w:customStyle="1" w:styleId="xl118">
    <w:name w:val="xl118"/>
    <w:basedOn w:val="Normal"/>
    <w:rsid w:val="008D6D2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iCs w:val="0"/>
      <w:sz w:val="18"/>
      <w:szCs w:val="18"/>
      <w:lang w:eastAsia="es-AR"/>
    </w:rPr>
  </w:style>
  <w:style w:type="paragraph" w:customStyle="1" w:styleId="xl119">
    <w:name w:val="xl119"/>
    <w:basedOn w:val="Normal"/>
    <w:rsid w:val="008D6D2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iCs w:val="0"/>
      <w:sz w:val="18"/>
      <w:szCs w:val="18"/>
      <w:lang w:eastAsia="es-AR"/>
    </w:rPr>
  </w:style>
  <w:style w:type="paragraph" w:customStyle="1" w:styleId="xl120">
    <w:name w:val="xl120"/>
    <w:basedOn w:val="Normal"/>
    <w:rsid w:val="008D6D2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iCs w:val="0"/>
      <w:sz w:val="18"/>
      <w:szCs w:val="18"/>
      <w:lang w:eastAsia="es-AR"/>
    </w:rPr>
  </w:style>
  <w:style w:type="paragraph" w:customStyle="1" w:styleId="xl121">
    <w:name w:val="xl121"/>
    <w:basedOn w:val="Normal"/>
    <w:rsid w:val="008D6D2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iCs w:val="0"/>
      <w:sz w:val="18"/>
      <w:szCs w:val="18"/>
      <w:lang w:eastAsia="es-AR"/>
    </w:rPr>
  </w:style>
  <w:style w:type="paragraph" w:customStyle="1" w:styleId="xl122">
    <w:name w:val="xl122"/>
    <w:basedOn w:val="Normal"/>
    <w:rsid w:val="008D6D2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iCs w:val="0"/>
      <w:sz w:val="18"/>
      <w:szCs w:val="18"/>
      <w:lang w:eastAsia="es-AR"/>
    </w:rPr>
  </w:style>
  <w:style w:type="paragraph" w:customStyle="1" w:styleId="xl123">
    <w:name w:val="xl123"/>
    <w:basedOn w:val="Normal"/>
    <w:rsid w:val="008D6D2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iCs w:val="0"/>
      <w:sz w:val="18"/>
      <w:szCs w:val="18"/>
      <w:lang w:eastAsia="es-AR"/>
    </w:rPr>
  </w:style>
  <w:style w:type="paragraph" w:customStyle="1" w:styleId="xl124">
    <w:name w:val="xl124"/>
    <w:basedOn w:val="Normal"/>
    <w:rsid w:val="008D6D2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iCs w:val="0"/>
      <w:sz w:val="18"/>
      <w:szCs w:val="18"/>
      <w:lang w:eastAsia="es-AR"/>
    </w:rPr>
  </w:style>
  <w:style w:type="paragraph" w:customStyle="1" w:styleId="xl125">
    <w:name w:val="xl125"/>
    <w:basedOn w:val="Normal"/>
    <w:rsid w:val="008D6D2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iCs w:val="0"/>
      <w:sz w:val="18"/>
      <w:szCs w:val="18"/>
      <w:lang w:eastAsia="es-AR"/>
    </w:rPr>
  </w:style>
  <w:style w:type="paragraph" w:customStyle="1" w:styleId="xl126">
    <w:name w:val="xl126"/>
    <w:basedOn w:val="Normal"/>
    <w:rsid w:val="008D6D2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iCs w:val="0"/>
      <w:sz w:val="18"/>
      <w:szCs w:val="18"/>
      <w:lang w:eastAsia="es-AR"/>
    </w:rPr>
  </w:style>
  <w:style w:type="paragraph" w:customStyle="1" w:styleId="xl127">
    <w:name w:val="xl127"/>
    <w:basedOn w:val="Normal"/>
    <w:rsid w:val="008D6D2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iCs w:val="0"/>
      <w:sz w:val="18"/>
      <w:szCs w:val="18"/>
      <w:lang w:eastAsia="es-AR"/>
    </w:rPr>
  </w:style>
  <w:style w:type="paragraph" w:customStyle="1" w:styleId="xl128">
    <w:name w:val="xl128"/>
    <w:basedOn w:val="Normal"/>
    <w:rsid w:val="008D6D2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iCs w:val="0"/>
      <w:sz w:val="18"/>
      <w:szCs w:val="18"/>
      <w:lang w:eastAsia="es-AR"/>
    </w:rPr>
  </w:style>
  <w:style w:type="paragraph" w:customStyle="1" w:styleId="xl129">
    <w:name w:val="xl129"/>
    <w:basedOn w:val="Normal"/>
    <w:rsid w:val="008D6D2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Times New Roman"/>
      <w:iCs w:val="0"/>
      <w:sz w:val="18"/>
      <w:szCs w:val="18"/>
      <w:lang w:eastAsia="es-AR"/>
    </w:rPr>
  </w:style>
  <w:style w:type="paragraph" w:customStyle="1" w:styleId="xl130">
    <w:name w:val="xl130"/>
    <w:basedOn w:val="Normal"/>
    <w:rsid w:val="008D6D2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iCs w:val="0"/>
      <w:sz w:val="18"/>
      <w:szCs w:val="18"/>
      <w:lang w:eastAsia="es-AR"/>
    </w:rPr>
  </w:style>
  <w:style w:type="paragraph" w:customStyle="1" w:styleId="xl131">
    <w:name w:val="xl131"/>
    <w:basedOn w:val="Normal"/>
    <w:rsid w:val="008D6D2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iCs w:val="0"/>
      <w:sz w:val="18"/>
      <w:szCs w:val="18"/>
      <w:lang w:eastAsia="es-AR"/>
    </w:rPr>
  </w:style>
  <w:style w:type="paragraph" w:customStyle="1" w:styleId="xl132">
    <w:name w:val="xl132"/>
    <w:basedOn w:val="Normal"/>
    <w:rsid w:val="008D6D2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iCs w:val="0"/>
      <w:sz w:val="18"/>
      <w:szCs w:val="18"/>
      <w:lang w:eastAsia="es-AR"/>
    </w:rPr>
  </w:style>
  <w:style w:type="paragraph" w:customStyle="1" w:styleId="xl133">
    <w:name w:val="xl133"/>
    <w:basedOn w:val="Normal"/>
    <w:rsid w:val="008D6D2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b/>
      <w:bCs/>
      <w:iCs w:val="0"/>
      <w:sz w:val="18"/>
      <w:szCs w:val="18"/>
      <w:lang w:eastAsia="es-AR"/>
    </w:rPr>
  </w:style>
  <w:style w:type="paragraph" w:customStyle="1" w:styleId="xl134">
    <w:name w:val="xl134"/>
    <w:basedOn w:val="Normal"/>
    <w:rsid w:val="008D6D28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iCs w:val="0"/>
      <w:sz w:val="20"/>
      <w:szCs w:val="20"/>
      <w:lang w:eastAsia="es-AR"/>
    </w:rPr>
  </w:style>
  <w:style w:type="paragraph" w:customStyle="1" w:styleId="xl135">
    <w:name w:val="xl135"/>
    <w:basedOn w:val="Normal"/>
    <w:rsid w:val="008D6D28"/>
    <w:pPr>
      <w:spacing w:before="100" w:beforeAutospacing="1" w:after="100" w:afterAutospacing="1"/>
      <w:ind w:firstLine="0"/>
      <w:jc w:val="center"/>
    </w:pPr>
    <w:rPr>
      <w:rFonts w:eastAsia="Times New Roman" w:cs="Times New Roman"/>
      <w:iCs w:val="0"/>
      <w:sz w:val="20"/>
      <w:szCs w:val="20"/>
      <w:lang w:eastAsia="es-AR"/>
    </w:rPr>
  </w:style>
  <w:style w:type="paragraph" w:customStyle="1" w:styleId="xl136">
    <w:name w:val="xl136"/>
    <w:basedOn w:val="Normal"/>
    <w:rsid w:val="008D6D28"/>
    <w:pPr>
      <w:spacing w:before="100" w:beforeAutospacing="1" w:after="100" w:afterAutospacing="1"/>
      <w:ind w:firstLine="0"/>
      <w:jc w:val="left"/>
    </w:pPr>
    <w:rPr>
      <w:rFonts w:eastAsia="Times New Roman" w:cs="Times New Roman"/>
      <w:iCs w:val="0"/>
      <w:sz w:val="20"/>
      <w:szCs w:val="20"/>
      <w:lang w:eastAsia="es-AR"/>
    </w:rPr>
  </w:style>
  <w:style w:type="paragraph" w:customStyle="1" w:styleId="xl137">
    <w:name w:val="xl137"/>
    <w:basedOn w:val="Normal"/>
    <w:rsid w:val="003213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iCs w:val="0"/>
      <w:sz w:val="16"/>
      <w:szCs w:val="16"/>
      <w:lang w:eastAsia="es-AR"/>
    </w:rPr>
  </w:style>
  <w:style w:type="paragraph" w:customStyle="1" w:styleId="xl138">
    <w:name w:val="xl138"/>
    <w:basedOn w:val="Normal"/>
    <w:rsid w:val="003213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Times New Roman"/>
      <w:iCs w:val="0"/>
      <w:sz w:val="16"/>
      <w:szCs w:val="16"/>
      <w:lang w:eastAsia="es-AR"/>
    </w:rPr>
  </w:style>
  <w:style w:type="paragraph" w:customStyle="1" w:styleId="xl139">
    <w:name w:val="xl139"/>
    <w:basedOn w:val="Normal"/>
    <w:rsid w:val="003213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iCs w:val="0"/>
      <w:sz w:val="16"/>
      <w:szCs w:val="16"/>
      <w:lang w:eastAsia="es-AR"/>
    </w:rPr>
  </w:style>
  <w:style w:type="paragraph" w:customStyle="1" w:styleId="xl140">
    <w:name w:val="xl140"/>
    <w:basedOn w:val="Normal"/>
    <w:rsid w:val="003213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iCs w:val="0"/>
      <w:sz w:val="16"/>
      <w:szCs w:val="16"/>
      <w:lang w:eastAsia="es-AR"/>
    </w:rPr>
  </w:style>
  <w:style w:type="paragraph" w:customStyle="1" w:styleId="xl141">
    <w:name w:val="xl141"/>
    <w:basedOn w:val="Normal"/>
    <w:rsid w:val="003213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 w:cs="Times New Roman"/>
      <w:iCs w:val="0"/>
      <w:sz w:val="16"/>
      <w:szCs w:val="16"/>
      <w:lang w:eastAsia="es-AR"/>
    </w:rPr>
  </w:style>
  <w:style w:type="paragraph" w:customStyle="1" w:styleId="xl142">
    <w:name w:val="xl142"/>
    <w:basedOn w:val="Normal"/>
    <w:rsid w:val="003213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 w:cs="Times New Roman"/>
      <w:iCs w:val="0"/>
      <w:sz w:val="16"/>
      <w:szCs w:val="16"/>
      <w:lang w:eastAsia="es-AR"/>
    </w:rPr>
  </w:style>
  <w:style w:type="paragraph" w:customStyle="1" w:styleId="NDICEMEG">
    <w:name w:val="ÍNDICE MEG"/>
    <w:rsid w:val="000D48CA"/>
    <w:pPr>
      <w:tabs>
        <w:tab w:val="left" w:pos="2268"/>
        <w:tab w:val="right" w:leader="dot" w:pos="9628"/>
      </w:tabs>
      <w:spacing w:after="100" w:line="240" w:lineRule="auto"/>
      <w:ind w:left="720" w:firstLine="698"/>
      <w:jc w:val="both"/>
    </w:pPr>
    <w:rPr>
      <w:rFonts w:ascii="Book Antiqua" w:hAnsi="Book Antiqua"/>
      <w:iCs/>
      <w:sz w:val="24"/>
    </w:rPr>
  </w:style>
  <w:style w:type="paragraph" w:customStyle="1" w:styleId="Subtit">
    <w:name w:val="Subtit"/>
    <w:basedOn w:val="Normal"/>
    <w:link w:val="SubtitCar"/>
    <w:qFormat/>
    <w:rsid w:val="0008426D"/>
    <w:pPr>
      <w:ind w:left="284" w:hanging="284"/>
    </w:pPr>
    <w:rPr>
      <w:b/>
    </w:rPr>
  </w:style>
  <w:style w:type="paragraph" w:customStyle="1" w:styleId="xl63">
    <w:name w:val="xl63"/>
    <w:basedOn w:val="Normal"/>
    <w:rsid w:val="00AA02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iCs w:val="0"/>
      <w:sz w:val="20"/>
      <w:szCs w:val="20"/>
      <w:lang w:eastAsia="es-AR"/>
    </w:rPr>
  </w:style>
  <w:style w:type="character" w:customStyle="1" w:styleId="SubtitCar">
    <w:name w:val="Subtit Car"/>
    <w:basedOn w:val="Fuentedeprrafopredeter"/>
    <w:link w:val="Subtit"/>
    <w:rsid w:val="0008426D"/>
    <w:rPr>
      <w:rFonts w:ascii="Book Antiqua" w:hAnsi="Book Antiqua"/>
      <w:b/>
      <w:iCs/>
      <w:sz w:val="24"/>
    </w:rPr>
  </w:style>
  <w:style w:type="paragraph" w:customStyle="1" w:styleId="xl64">
    <w:name w:val="xl64"/>
    <w:basedOn w:val="Normal"/>
    <w:rsid w:val="00AA02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iCs w:val="0"/>
      <w:sz w:val="20"/>
      <w:szCs w:val="20"/>
      <w:lang w:eastAsia="es-AR"/>
    </w:rPr>
  </w:style>
  <w:style w:type="paragraph" w:customStyle="1" w:styleId="hmsbodytext">
    <w:name w:val="hmsbodytext"/>
    <w:basedOn w:val="Normal"/>
    <w:rsid w:val="003A4DB8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iCs w:val="0"/>
      <w:szCs w:val="24"/>
      <w:lang w:eastAsia="es-AR"/>
    </w:rPr>
  </w:style>
  <w:style w:type="paragraph" w:customStyle="1" w:styleId="hmsfigure">
    <w:name w:val="hmsfigure"/>
    <w:basedOn w:val="Normal"/>
    <w:rsid w:val="00234291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iCs w:val="0"/>
      <w:szCs w:val="24"/>
      <w:lang w:eastAsia="es-AR"/>
    </w:rPr>
  </w:style>
  <w:style w:type="paragraph" w:customStyle="1" w:styleId="hmsfigurecaption">
    <w:name w:val="hmsfigurecaption"/>
    <w:basedOn w:val="Normal"/>
    <w:rsid w:val="00234291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iCs w:val="0"/>
      <w:szCs w:val="24"/>
      <w:lang w:eastAsia="es-AR"/>
    </w:rPr>
  </w:style>
  <w:style w:type="character" w:customStyle="1" w:styleId="normaltextrun">
    <w:name w:val="normaltextrun"/>
    <w:basedOn w:val="Fuentedeprrafopredeter"/>
    <w:rsid w:val="008945AD"/>
  </w:style>
  <w:style w:type="paragraph" w:customStyle="1" w:styleId="Prrafodelista1">
    <w:name w:val="Párrafo de lista1"/>
    <w:basedOn w:val="Normal"/>
    <w:rsid w:val="0018059C"/>
    <w:pPr>
      <w:tabs>
        <w:tab w:val="left" w:pos="708"/>
      </w:tabs>
      <w:suppressAutoHyphens/>
      <w:spacing w:after="160" w:line="254" w:lineRule="auto"/>
      <w:ind w:left="720" w:firstLine="0"/>
      <w:jc w:val="left"/>
    </w:pPr>
    <w:rPr>
      <w:rFonts w:ascii="Calibri" w:eastAsia="Droid Sans Fallback" w:hAnsi="Calibri" w:cs="Calibri"/>
      <w:iCs w:val="0"/>
      <w:color w:val="00000A"/>
      <w:kern w:val="1"/>
      <w:sz w:val="22"/>
      <w:szCs w:val="22"/>
    </w:rPr>
  </w:style>
  <w:style w:type="paragraph" w:customStyle="1" w:styleId="paragraph">
    <w:name w:val="paragraph"/>
    <w:basedOn w:val="Normal"/>
    <w:rsid w:val="0018059C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iCs w:val="0"/>
      <w:szCs w:val="24"/>
      <w:lang w:eastAsia="es-AR"/>
    </w:rPr>
  </w:style>
  <w:style w:type="character" w:customStyle="1" w:styleId="eop">
    <w:name w:val="eop"/>
    <w:basedOn w:val="Fuentedeprrafopredeter"/>
    <w:rsid w:val="0018059C"/>
  </w:style>
  <w:style w:type="paragraph" w:customStyle="1" w:styleId="Normal1">
    <w:name w:val="Normal1"/>
    <w:rsid w:val="0018059C"/>
    <w:pPr>
      <w:spacing w:after="0"/>
    </w:pPr>
    <w:rPr>
      <w:rFonts w:ascii="Arial" w:eastAsia="Arial" w:hAnsi="Arial" w:cs="Arial"/>
      <w:color w:val="000000"/>
      <w:sz w:val="22"/>
      <w:szCs w:val="22"/>
      <w:lang w:eastAsia="es-AR"/>
    </w:rPr>
  </w:style>
  <w:style w:type="paragraph" w:customStyle="1" w:styleId="Pa1">
    <w:name w:val="Pa1"/>
    <w:basedOn w:val="Default"/>
    <w:next w:val="Default"/>
    <w:uiPriority w:val="99"/>
    <w:rsid w:val="0018059C"/>
    <w:pPr>
      <w:spacing w:line="241" w:lineRule="atLeast"/>
    </w:pPr>
    <w:rPr>
      <w:rFonts w:ascii="Myriad Pro Light" w:hAnsi="Myriad Pro Light" w:cstheme="minorBidi"/>
      <w:color w:val="auto"/>
      <w:lang w:bidi="ar-SA"/>
    </w:rPr>
  </w:style>
  <w:style w:type="character" w:customStyle="1" w:styleId="A4">
    <w:name w:val="A4"/>
    <w:uiPriority w:val="99"/>
    <w:rsid w:val="0018059C"/>
    <w:rPr>
      <w:rFonts w:cs="Myriad Pro Light"/>
      <w:color w:val="000000"/>
      <w:sz w:val="20"/>
      <w:szCs w:val="20"/>
    </w:rPr>
  </w:style>
  <w:style w:type="character" w:customStyle="1" w:styleId="A3">
    <w:name w:val="A3"/>
    <w:uiPriority w:val="99"/>
    <w:rsid w:val="0018059C"/>
    <w:rPr>
      <w:rFonts w:cs="Myriad Pro"/>
      <w:color w:val="000000"/>
      <w:sz w:val="16"/>
      <w:szCs w:val="16"/>
    </w:rPr>
  </w:style>
  <w:style w:type="character" w:customStyle="1" w:styleId="A0">
    <w:name w:val="A0"/>
    <w:uiPriority w:val="99"/>
    <w:rsid w:val="0018059C"/>
    <w:rPr>
      <w:rFonts w:cs="Myriad Pro"/>
      <w:color w:val="000000"/>
      <w:sz w:val="15"/>
      <w:szCs w:val="15"/>
    </w:rPr>
  </w:style>
  <w:style w:type="paragraph" w:styleId="ndice1">
    <w:name w:val="index 1"/>
    <w:basedOn w:val="Normal"/>
    <w:next w:val="Normal"/>
    <w:autoRedefine/>
    <w:uiPriority w:val="99"/>
    <w:unhideWhenUsed/>
    <w:rsid w:val="00D7555D"/>
    <w:pPr>
      <w:tabs>
        <w:tab w:val="right" w:leader="dot" w:pos="9356"/>
      </w:tabs>
      <w:spacing w:after="0" w:line="276" w:lineRule="auto"/>
      <w:ind w:left="240" w:hanging="240"/>
      <w:jc w:val="left"/>
    </w:pPr>
    <w:rPr>
      <w:rFonts w:asciiTheme="minorHAnsi" w:hAnsiTheme="minorHAnsi"/>
      <w:iCs w:val="0"/>
      <w:sz w:val="20"/>
      <w:szCs w:val="20"/>
    </w:rPr>
  </w:style>
  <w:style w:type="paragraph" w:styleId="ndice2">
    <w:name w:val="index 2"/>
    <w:basedOn w:val="Normal"/>
    <w:next w:val="Normal"/>
    <w:autoRedefine/>
    <w:uiPriority w:val="99"/>
    <w:unhideWhenUsed/>
    <w:rsid w:val="00FD57F2"/>
    <w:pPr>
      <w:spacing w:after="0"/>
      <w:ind w:left="480" w:hanging="240"/>
      <w:jc w:val="left"/>
    </w:pPr>
    <w:rPr>
      <w:rFonts w:asciiTheme="minorHAnsi" w:hAnsiTheme="minorHAnsi"/>
      <w:iCs w:val="0"/>
      <w:sz w:val="20"/>
      <w:szCs w:val="20"/>
    </w:rPr>
  </w:style>
  <w:style w:type="paragraph" w:styleId="ndice3">
    <w:name w:val="index 3"/>
    <w:basedOn w:val="Normal"/>
    <w:next w:val="Normal"/>
    <w:autoRedefine/>
    <w:uiPriority w:val="99"/>
    <w:unhideWhenUsed/>
    <w:rsid w:val="00FD57F2"/>
    <w:pPr>
      <w:spacing w:after="0"/>
      <w:ind w:left="720" w:hanging="240"/>
      <w:jc w:val="left"/>
    </w:pPr>
    <w:rPr>
      <w:rFonts w:asciiTheme="minorHAnsi" w:hAnsiTheme="minorHAnsi"/>
      <w:iCs w:val="0"/>
      <w:sz w:val="20"/>
      <w:szCs w:val="20"/>
    </w:rPr>
  </w:style>
  <w:style w:type="paragraph" w:styleId="ndice4">
    <w:name w:val="index 4"/>
    <w:basedOn w:val="Normal"/>
    <w:next w:val="Normal"/>
    <w:autoRedefine/>
    <w:uiPriority w:val="99"/>
    <w:unhideWhenUsed/>
    <w:rsid w:val="00FD57F2"/>
    <w:pPr>
      <w:spacing w:after="0"/>
      <w:ind w:left="960" w:hanging="240"/>
      <w:jc w:val="left"/>
    </w:pPr>
    <w:rPr>
      <w:rFonts w:asciiTheme="minorHAnsi" w:hAnsiTheme="minorHAnsi"/>
      <w:iCs w:val="0"/>
      <w:sz w:val="20"/>
      <w:szCs w:val="20"/>
    </w:rPr>
  </w:style>
  <w:style w:type="paragraph" w:styleId="ndice5">
    <w:name w:val="index 5"/>
    <w:basedOn w:val="Normal"/>
    <w:next w:val="Normal"/>
    <w:autoRedefine/>
    <w:uiPriority w:val="99"/>
    <w:unhideWhenUsed/>
    <w:rsid w:val="00FD57F2"/>
    <w:pPr>
      <w:spacing w:after="0"/>
      <w:ind w:left="1200" w:hanging="240"/>
      <w:jc w:val="left"/>
    </w:pPr>
    <w:rPr>
      <w:rFonts w:asciiTheme="minorHAnsi" w:hAnsiTheme="minorHAnsi"/>
      <w:iCs w:val="0"/>
      <w:sz w:val="20"/>
      <w:szCs w:val="20"/>
    </w:rPr>
  </w:style>
  <w:style w:type="paragraph" w:styleId="ndice6">
    <w:name w:val="index 6"/>
    <w:basedOn w:val="Normal"/>
    <w:next w:val="Normal"/>
    <w:autoRedefine/>
    <w:uiPriority w:val="99"/>
    <w:unhideWhenUsed/>
    <w:rsid w:val="00FD57F2"/>
    <w:pPr>
      <w:spacing w:after="0"/>
      <w:ind w:left="1440" w:hanging="240"/>
      <w:jc w:val="left"/>
    </w:pPr>
    <w:rPr>
      <w:rFonts w:asciiTheme="minorHAnsi" w:hAnsiTheme="minorHAnsi"/>
      <w:iCs w:val="0"/>
      <w:sz w:val="20"/>
      <w:szCs w:val="20"/>
    </w:rPr>
  </w:style>
  <w:style w:type="paragraph" w:styleId="ndice7">
    <w:name w:val="index 7"/>
    <w:basedOn w:val="Normal"/>
    <w:next w:val="Normal"/>
    <w:autoRedefine/>
    <w:uiPriority w:val="99"/>
    <w:unhideWhenUsed/>
    <w:rsid w:val="00FD57F2"/>
    <w:pPr>
      <w:spacing w:after="0"/>
      <w:ind w:left="1680" w:hanging="240"/>
      <w:jc w:val="left"/>
    </w:pPr>
    <w:rPr>
      <w:rFonts w:asciiTheme="minorHAnsi" w:hAnsiTheme="minorHAnsi"/>
      <w:iCs w:val="0"/>
      <w:sz w:val="20"/>
      <w:szCs w:val="20"/>
    </w:rPr>
  </w:style>
  <w:style w:type="paragraph" w:styleId="ndice8">
    <w:name w:val="index 8"/>
    <w:basedOn w:val="Normal"/>
    <w:next w:val="Normal"/>
    <w:autoRedefine/>
    <w:uiPriority w:val="99"/>
    <w:unhideWhenUsed/>
    <w:rsid w:val="00FD57F2"/>
    <w:pPr>
      <w:spacing w:after="0"/>
      <w:ind w:left="1920" w:hanging="240"/>
      <w:jc w:val="left"/>
    </w:pPr>
    <w:rPr>
      <w:rFonts w:asciiTheme="minorHAnsi" w:hAnsiTheme="minorHAnsi"/>
      <w:iCs w:val="0"/>
      <w:sz w:val="20"/>
      <w:szCs w:val="20"/>
    </w:rPr>
  </w:style>
  <w:style w:type="paragraph" w:styleId="ndice9">
    <w:name w:val="index 9"/>
    <w:basedOn w:val="Normal"/>
    <w:next w:val="Normal"/>
    <w:autoRedefine/>
    <w:uiPriority w:val="99"/>
    <w:unhideWhenUsed/>
    <w:rsid w:val="00FD57F2"/>
    <w:pPr>
      <w:spacing w:after="0"/>
      <w:ind w:left="2160" w:hanging="240"/>
      <w:jc w:val="left"/>
    </w:pPr>
    <w:rPr>
      <w:rFonts w:asciiTheme="minorHAnsi" w:hAnsiTheme="minorHAnsi"/>
      <w:iCs w:val="0"/>
      <w:sz w:val="20"/>
      <w:szCs w:val="20"/>
    </w:rPr>
  </w:style>
  <w:style w:type="paragraph" w:styleId="Ttulodendice">
    <w:name w:val="index heading"/>
    <w:basedOn w:val="Normal"/>
    <w:next w:val="ndice1"/>
    <w:uiPriority w:val="99"/>
    <w:unhideWhenUsed/>
    <w:rsid w:val="00FD57F2"/>
    <w:pPr>
      <w:spacing w:before="120" w:after="120"/>
      <w:jc w:val="left"/>
    </w:pPr>
    <w:rPr>
      <w:rFonts w:asciiTheme="minorHAnsi" w:hAnsiTheme="minorHAnsi"/>
      <w:b/>
      <w:bCs/>
      <w:i/>
      <w:sz w:val="20"/>
      <w:szCs w:val="20"/>
    </w:rPr>
  </w:style>
  <w:style w:type="paragraph" w:customStyle="1" w:styleId="yiv0120779578msonormal">
    <w:name w:val="yiv0120779578msonormal"/>
    <w:basedOn w:val="Normal"/>
    <w:rsid w:val="00774E44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iCs w:val="0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0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8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5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5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5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6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3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4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6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7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2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2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5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67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36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9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2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2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5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2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7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1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2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4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5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7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0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n.org/spanish/esa/sustdev/agenda21/riodeclaration.ht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.XSL" StyleName="Harvard - Anglia*">
  <b:Source>
    <b:Tag>Zam08</b:Tag>
    <b:SourceType>Book</b:SourceType>
    <b:Guid>{DD482D64-F4C7-4B64-A2F7-854896FE2C27}</b:Guid>
    <b:Author>
      <b:Author>
        <b:NameList>
          <b:Person>
            <b:Last>Zamanillo</b:Last>
            <b:First>E.</b:First>
          </b:Person>
          <b:Person>
            <b:Last>Larenze</b:Last>
            <b:First>G.</b:First>
          </b:Person>
          <b:Person>
            <b:Last>Tito</b:Last>
            <b:First>M.J,</b:First>
          </b:Person>
          <b:Person>
            <b:Last>Perez</b:Last>
            <b:First>M.</b:First>
          </b:Person>
        </b:NameList>
      </b:Author>
    </b:Author>
    <b:Title>"Tormentas de diseño para la Provincia de Entre Ríos"</b:Title>
    <b:Year>2008</b:Year>
    <b:City>Concordia, Argentina</b:City>
    <b:Publisher>Universidad Tecnológica Nacional</b:Publisher>
    <b:RefOrder>5</b:RefOrder>
  </b:Source>
  <b:Source xmlns:b="http://schemas.openxmlformats.org/officeDocument/2006/bibliography">
    <b:Tag>URB08</b:Tag>
    <b:SourceType>Book</b:SourceType>
    <b:Guid>{060399DC-BE97-4A49-9586-422416AD92DD}</b:Guid>
    <b:Author>
      <b:Author>
        <b:NameList>
          <b:Person>
            <b:Last>UDFCD</b:Last>
          </b:Person>
        </b:NameList>
      </b:Author>
    </b:Author>
    <b:Title>URBAN DRAINAGE AND FLOOD CONTROL DISTRICT "Urban Storm Drainage. Criteria Manual".</b:Title>
    <b:Year>2008</b:Year>
    <b:City>Denver Colorado, USA</b:City>
    <b:RefOrder>2</b:RefOrder>
  </b:Source>
  <b:Source>
    <b:Tag>HHH12</b:Tag>
    <b:SourceType>Book</b:SourceType>
    <b:Guid>{6E3AEC2C-62A7-4B04-B014-55785EA71FDE}</b:Guid>
    <b:Author>
      <b:Author>
        <b:NameList>
          <b:Person>
            <b:Last>GIHHA</b:Last>
            <b:First>UTN</b:First>
          </b:Person>
        </b:NameList>
      </b:Author>
      <b:Editor>
        <b:NameList>
          <b:Person>
            <b:Last>Zamanillo</b:Last>
            <b:First>E.A.</b:First>
          </b:Person>
          <b:Person>
            <b:Last>Garat</b:Last>
            <b:First>M.E.,</b:First>
          </b:Person>
          <b:Person>
            <b:Last>Gonfiotti</b:Last>
            <b:First>S.R.</b:First>
          </b:Person>
        </b:NameList>
      </b:Editor>
    </b:Author>
    <b:Title>"Modelización hidrológica - hidrodinámica  del sistema de  macrodrenaje de  la cuenca del  Arroyo Manzores, Concordia – E.R."</b:Title>
    <b:Year>2012</b:Year>
    <b:City>Concordia</b:City>
    <b:Publisher>Universidad Tecnológica Nacional, Grupo de Investigación en Hidrología e Hidráulica Aplicada (GIHHA)</b:Publisher>
    <b:RefOrder>1</b:RefOrder>
  </b:Source>
  <b:Source>
    <b:Tag>ITT</b:Tag>
    <b:SourceType>Book</b:SourceType>
    <b:Guid>{18EB3724-8FA7-4CCE-A04B-37E3FEA7F334}</b:Guid>
    <b:Author>
      <b:Author>
        <b:NameList>
          <b:Person>
            <b:Last>FLYGT</b:Last>
            <b:First>ITT</b:First>
          </b:Person>
        </b:NameList>
      </b:Author>
    </b:Author>
    <b:Title>"Technical specification - Submersible pump P 7061, 50 Hz"</b:Title>
    <b:Publisher>ITT Water &amp; Wastewater</b:Publisher>
    <b:Year>2015</b:Year>
    <b:RefOrder>6</b:RefOrder>
  </b:Source>
  <b:Source>
    <b:Tag>Fly05</b:Tag>
    <b:SourceType>Book</b:SourceType>
    <b:Guid>{F5CD124C-07BB-4B2E-8254-6F80B90E984A}</b:Guid>
    <b:Author>
      <b:Author>
        <b:NameList>
          <b:Person>
            <b:Last>Flygt</b:Last>
          </b:Person>
        </b:NameList>
      </b:Author>
    </b:Author>
    <b:Title>"Bombas de hélice Flygt de gran tamaño-P7051,P7061, P7081,P7101, P71211- Instalación, Servicio y Mantenimiento"</b:Title>
    <b:Year>2005</b:Year>
    <b:Publisher>ITT Industries Company</b:Publisher>
    <b:RefOrder>7</b:RefOrder>
  </b:Source>
  <b:Source>
    <b:Tag>FLY</b:Tag>
    <b:SourceType>Book</b:SourceType>
    <b:Guid>{8256B214-81CB-42BC-AA65-5F54AB043214}</b:Guid>
    <b:Author>
      <b:Author>
        <b:NameList>
          <b:Person>
            <b:Last>FLYGT</b:Last>
          </b:Person>
        </b:NameList>
      </b:Author>
    </b:Author>
    <b:Title>"El concepto de la bomba sumergible" https://es.scribd.com/doc/154458611/El-Concepto-de-La-Bomba-Sumergible-FLYGT</b:Title>
    <b:Year>2013</b:Year>
    <b:RefOrder>3</b:RefOrder>
  </b:Source>
  <b:Source>
    <b:Tag>Bes10</b:Tag>
    <b:SourceType>Book</b:SourceType>
    <b:Guid>{A1661451-392C-47A1-AFBD-B9BB82EECB8B}</b:Guid>
    <b:Author>
      <b:Author>
        <b:NameList>
          <b:Person>
            <b:Last>Bessone</b:Last>
            <b:First>A.</b:First>
          </b:Person>
        </b:NameList>
      </b:Author>
    </b:Author>
    <b:Title>"Evaluación de riesgos Zona Sur Concordia" (Proyecto Final de la carrera de Ingeniería Civil)</b:Title>
    <b:Year>2010</b:Year>
    <b:City>Concordia</b:City>
    <b:Publisher>Universidad Tecnológica Nacional</b:Publisher>
    <b:RefOrder>4</b:RefOrder>
  </b:Source>
</b:Sources>
</file>

<file path=customXml/itemProps1.xml><?xml version="1.0" encoding="utf-8"?>
<ds:datastoreItem xmlns:ds="http://schemas.openxmlformats.org/officeDocument/2006/customXml" ds:itemID="{EADE3042-A5C0-4F3D-AC0D-3CFEFB7B8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1136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7374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Se7en Xtreme</dc:creator>
  <cp:lastModifiedBy>Fede</cp:lastModifiedBy>
  <cp:revision>2</cp:revision>
  <cp:lastPrinted>2017-09-04T19:39:00Z</cp:lastPrinted>
  <dcterms:created xsi:type="dcterms:W3CDTF">2026-08-07T14:55:00Z</dcterms:created>
  <dcterms:modified xsi:type="dcterms:W3CDTF">2026-08-07T14:55:00Z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